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477" w:rsidRDefault="00FA21B9" w:rsidP="00FA21B9">
      <w:pPr>
        <w:jc w:val="center"/>
        <w:rPr>
          <w:b/>
          <w:sz w:val="24"/>
        </w:rPr>
      </w:pPr>
      <w:r w:rsidRPr="00FA21B9">
        <w:rPr>
          <w:b/>
          <w:sz w:val="24"/>
        </w:rPr>
        <w:t xml:space="preserve">ISPARTAKULE – ÇERKEZKÖY HIZLI </w:t>
      </w:r>
      <w:bookmarkStart w:id="0" w:name="_GoBack"/>
      <w:bookmarkEnd w:id="0"/>
      <w:r w:rsidRPr="00FA21B9">
        <w:rPr>
          <w:b/>
          <w:sz w:val="24"/>
        </w:rPr>
        <w:t>TREN BAĞLANTISI</w:t>
      </w:r>
    </w:p>
    <w:p w:rsidR="00FA21B9" w:rsidRDefault="00FA21B9" w:rsidP="00FA21B9">
      <w:pPr>
        <w:jc w:val="center"/>
        <w:rPr>
          <w:b/>
          <w:sz w:val="24"/>
        </w:rPr>
      </w:pPr>
      <w:r w:rsidRPr="00FA21B9">
        <w:rPr>
          <w:b/>
          <w:noProof/>
          <w:sz w:val="24"/>
          <w:lang w:eastAsia="tr-TR"/>
        </w:rPr>
        <w:drawing>
          <wp:inline distT="0" distB="0" distL="0" distR="0" wp14:anchorId="217795F3" wp14:editId="035F0AD4">
            <wp:extent cx="5760720" cy="2728595"/>
            <wp:effectExtent l="0" t="0" r="0" b="0"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F30D2016-497A-4C98-821F-593D92B2AE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F30D2016-497A-4C98-821F-593D92B2AE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7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99"/>
        <w:gridCol w:w="2622"/>
        <w:gridCol w:w="2645"/>
        <w:gridCol w:w="1208"/>
      </w:tblGrid>
      <w:tr w:rsidR="00FA21B9" w:rsidRPr="00FA21B9" w:rsidTr="00FA21B9">
        <w:trPr>
          <w:trHeight w:val="183"/>
        </w:trPr>
        <w:tc>
          <w:tcPr>
            <w:tcW w:w="9074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FA21B9" w:rsidRPr="00FA21B9" w:rsidTr="00FA21B9">
        <w:trPr>
          <w:trHeight w:val="173"/>
        </w:trPr>
        <w:tc>
          <w:tcPr>
            <w:tcW w:w="259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ascii="Calibri" w:eastAsiaTheme="minorEastAsia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 Uzunluğu</w:t>
            </w:r>
          </w:p>
        </w:tc>
        <w:tc>
          <w:tcPr>
            <w:tcW w:w="262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ascii="Calibri" w:eastAsiaTheme="minorEastAsia" w:hAnsi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67 km</w:t>
            </w:r>
          </w:p>
        </w:tc>
        <w:tc>
          <w:tcPr>
            <w:tcW w:w="264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Tünel Adedi</w:t>
            </w:r>
          </w:p>
        </w:tc>
        <w:tc>
          <w:tcPr>
            <w:tcW w:w="120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6</w:t>
            </w:r>
          </w:p>
        </w:tc>
      </w:tr>
      <w:tr w:rsidR="00FA21B9" w:rsidRPr="00FA21B9" w:rsidTr="00FA21B9">
        <w:trPr>
          <w:trHeight w:val="173"/>
        </w:trPr>
        <w:tc>
          <w:tcPr>
            <w:tcW w:w="25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26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200 km/saat</w:t>
            </w:r>
          </w:p>
        </w:tc>
        <w:tc>
          <w:tcPr>
            <w:tcW w:w="2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Tünel Boyu </w:t>
            </w:r>
          </w:p>
        </w:tc>
        <w:tc>
          <w:tcPr>
            <w:tcW w:w="1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5,7 km</w:t>
            </w:r>
          </w:p>
        </w:tc>
      </w:tr>
      <w:tr w:rsidR="00FA21B9" w:rsidRPr="00FA21B9" w:rsidTr="00FA21B9">
        <w:trPr>
          <w:trHeight w:val="286"/>
        </w:trPr>
        <w:tc>
          <w:tcPr>
            <w:tcW w:w="25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Yolcu Tahmini</w:t>
            </w:r>
          </w:p>
        </w:tc>
        <w:tc>
          <w:tcPr>
            <w:tcW w:w="26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3,4 milyon yolcu/yıl</w:t>
            </w:r>
          </w:p>
        </w:tc>
        <w:tc>
          <w:tcPr>
            <w:tcW w:w="2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Viyadük Adedi</w:t>
            </w:r>
          </w:p>
        </w:tc>
        <w:tc>
          <w:tcPr>
            <w:tcW w:w="1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2</w:t>
            </w:r>
          </w:p>
        </w:tc>
      </w:tr>
      <w:tr w:rsidR="00FA21B9" w:rsidRPr="00FA21B9" w:rsidTr="00FA21B9">
        <w:trPr>
          <w:trHeight w:val="173"/>
        </w:trPr>
        <w:tc>
          <w:tcPr>
            <w:tcW w:w="25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Yük Tahmini</w:t>
            </w:r>
          </w:p>
        </w:tc>
        <w:tc>
          <w:tcPr>
            <w:tcW w:w="262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9,6 milyon ton/yıl</w:t>
            </w:r>
          </w:p>
        </w:tc>
        <w:tc>
          <w:tcPr>
            <w:tcW w:w="2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Viyadük Boyu </w:t>
            </w:r>
          </w:p>
        </w:tc>
        <w:tc>
          <w:tcPr>
            <w:tcW w:w="12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FA21B9" w:rsidRPr="00FA21B9" w:rsidRDefault="00FA21B9" w:rsidP="00FA21B9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FA21B9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0,9 km</w:t>
            </w:r>
          </w:p>
        </w:tc>
      </w:tr>
    </w:tbl>
    <w:p w:rsidR="00FA21B9" w:rsidRDefault="00FA21B9" w:rsidP="00FA21B9">
      <w:pPr>
        <w:jc w:val="center"/>
        <w:rPr>
          <w:b/>
          <w:sz w:val="24"/>
        </w:rPr>
      </w:pPr>
    </w:p>
    <w:p w:rsidR="00FA21B9" w:rsidRDefault="00FA21B9" w:rsidP="00487699">
      <w:pPr>
        <w:pStyle w:val="NormalWeb"/>
        <w:spacing w:before="0" w:beforeAutospacing="0" w:after="160" w:afterAutospacing="0" w:line="360" w:lineRule="auto"/>
      </w:pPr>
      <w:r>
        <w:rPr>
          <w:rFonts w:ascii="Arial" w:eastAsia="Calibri" w:hAnsi="Arial" w:cs="Arial"/>
          <w:b/>
          <w:bCs/>
          <w:color w:val="FF0000"/>
          <w:kern w:val="24"/>
          <w:u w:val="single"/>
        </w:rPr>
        <w:t>Proje Hakkında Genel Bilgi</w:t>
      </w:r>
    </w:p>
    <w:p w:rsidR="00FA21B9" w:rsidRDefault="00FA21B9" w:rsidP="00487699">
      <w:pPr>
        <w:pStyle w:val="NormalWeb"/>
        <w:spacing w:before="0" w:beforeAutospacing="0" w:after="160" w:afterAutospacing="0" w:line="360" w:lineRule="auto"/>
        <w:jc w:val="both"/>
      </w:pPr>
      <w:r>
        <w:rPr>
          <w:rFonts w:ascii="Arial" w:eastAsiaTheme="minorEastAsia" w:hAnsi="Arial" w:cs="Arial"/>
          <w:color w:val="000000" w:themeColor="text1"/>
          <w:kern w:val="24"/>
        </w:rPr>
        <w:t>Bu Proje ile Halkalı-Kapıkule arasında yer alan Demiryolunun konforlu, güvenli ve hızlı erişimini sağlayacaktır.</w:t>
      </w:r>
    </w:p>
    <w:p w:rsidR="00FA21B9" w:rsidRPr="00FA21B9" w:rsidRDefault="00FA21B9" w:rsidP="00FA21B9">
      <w:pPr>
        <w:jc w:val="center"/>
        <w:rPr>
          <w:b/>
          <w:sz w:val="24"/>
        </w:rPr>
      </w:pPr>
    </w:p>
    <w:sectPr w:rsidR="00FA21B9" w:rsidRPr="00FA2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0EB"/>
    <w:rsid w:val="00102477"/>
    <w:rsid w:val="00487699"/>
    <w:rsid w:val="00822949"/>
    <w:rsid w:val="00D940EB"/>
    <w:rsid w:val="00FA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F6231-AA62-4186-879D-2D1F15AE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2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23</Lines>
  <Paragraphs>20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4</cp:revision>
  <dcterms:created xsi:type="dcterms:W3CDTF">2024-11-01T07:58:00Z</dcterms:created>
  <dcterms:modified xsi:type="dcterms:W3CDTF">2024-11-06T07:46:00Z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a96019cce5b609f5f940370dad079c331f2d0aeb7fff36e2139a9c6cfec53686</vt:lpwstr>
  </property>
</Properties>
</file>