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477" w:rsidRPr="000301F4" w:rsidRDefault="000301F4" w:rsidP="000301F4">
      <w:pPr>
        <w:jc w:val="center"/>
        <w:rPr>
          <w:b/>
          <w:bCs/>
          <w:sz w:val="24"/>
        </w:rPr>
      </w:pPr>
      <w:r w:rsidRPr="000301F4">
        <w:rPr>
          <w:b/>
          <w:bCs/>
          <w:sz w:val="24"/>
        </w:rPr>
        <w:t>DEMİRYOLU LOJİSTİĞİNİ GELİŞTİRME PROJESİ</w:t>
      </w:r>
    </w:p>
    <w:p w:rsidR="00E202D5" w:rsidRPr="00E202D5" w:rsidRDefault="00E202D5" w:rsidP="00E202D5">
      <w:pPr>
        <w:jc w:val="center"/>
        <w:rPr>
          <w:b/>
          <w:bCs/>
          <w:sz w:val="24"/>
        </w:rPr>
      </w:pPr>
      <w:r w:rsidRPr="00E202D5">
        <w:rPr>
          <w:b/>
          <w:bCs/>
          <w:sz w:val="24"/>
        </w:rPr>
        <w:t>FİLYOS LİMANI VE FİLYOS ENDÜSTRİ SANAYİ BÖLGESİ İLTİSAK HATTI BAĞLANTISI</w:t>
      </w:r>
    </w:p>
    <w:p w:rsidR="000301F4" w:rsidRPr="000301F4" w:rsidRDefault="00E202D5" w:rsidP="000301F4">
      <w:pPr>
        <w:jc w:val="center"/>
        <w:rPr>
          <w:sz w:val="24"/>
        </w:rPr>
      </w:pPr>
      <w:r w:rsidRPr="00E202D5">
        <w:rPr>
          <w:sz w:val="24"/>
        </w:rPr>
        <w:drawing>
          <wp:inline distT="0" distB="0" distL="0" distR="0" wp14:anchorId="07C64FD7" wp14:editId="480C33B7">
            <wp:extent cx="5760720" cy="1898650"/>
            <wp:effectExtent l="0" t="0" r="0" b="6350"/>
            <wp:docPr id="8" name="Resim 7">
              <a:extLst xmlns:a="http://schemas.openxmlformats.org/drawingml/2006/main">
                <a:ext uri="{FF2B5EF4-FFF2-40B4-BE49-F238E27FC236}">
                  <a16:creationId xmlns:a16="http://schemas.microsoft.com/office/drawing/2014/main" id="{1EBD6D5F-7946-4DFA-A3F3-5E11B2F669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>
                      <a:extLst>
                        <a:ext uri="{FF2B5EF4-FFF2-40B4-BE49-F238E27FC236}">
                          <a16:creationId xmlns:a16="http://schemas.microsoft.com/office/drawing/2014/main" id="{1EBD6D5F-7946-4DFA-A3F3-5E11B2F669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41"/>
        <w:gridCol w:w="2445"/>
        <w:gridCol w:w="2376"/>
        <w:gridCol w:w="1599"/>
      </w:tblGrid>
      <w:tr w:rsidR="00E202D5" w:rsidRPr="00E202D5" w:rsidTr="00E202D5">
        <w:trPr>
          <w:trHeight w:val="241"/>
        </w:trPr>
        <w:tc>
          <w:tcPr>
            <w:tcW w:w="9161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ascii="Calibri" w:eastAsia="Times New Roman" w:hAnsi="Calibri" w:cs="Calibri"/>
                <w:b/>
                <w:bCs/>
                <w:color w:val="FF0000"/>
                <w:kern w:val="24"/>
                <w:sz w:val="28"/>
                <w:szCs w:val="28"/>
                <w:lang w:eastAsia="tr-TR"/>
              </w:rPr>
              <w:t>TEKNİK ÖZELLİKLER</w:t>
            </w:r>
          </w:p>
        </w:tc>
      </w:tr>
      <w:tr w:rsidR="00E202D5" w:rsidRPr="00E202D5" w:rsidTr="00E202D5">
        <w:trPr>
          <w:trHeight w:val="361"/>
        </w:trPr>
        <w:tc>
          <w:tcPr>
            <w:tcW w:w="274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proofErr w:type="gramStart"/>
            <w:r w:rsidRPr="00E202D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Güzergah</w:t>
            </w:r>
            <w:proofErr w:type="gramEnd"/>
            <w:r w:rsidRPr="00E202D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 xml:space="preserve"> Uzunluğu</w:t>
            </w:r>
          </w:p>
        </w:tc>
        <w:tc>
          <w:tcPr>
            <w:tcW w:w="2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7.17 km Demiryolu</w:t>
            </w:r>
          </w:p>
        </w:tc>
        <w:tc>
          <w:tcPr>
            <w:tcW w:w="237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Calibri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Yük Tahmini</w:t>
            </w:r>
          </w:p>
        </w:tc>
        <w:tc>
          <w:tcPr>
            <w:tcW w:w="159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Calibri"/>
                <w:color w:val="000000" w:themeColor="dark1"/>
                <w:kern w:val="24"/>
                <w:sz w:val="24"/>
                <w:szCs w:val="24"/>
                <w:lang w:eastAsia="tr-TR"/>
              </w:rPr>
              <w:t>1,6 milyon ton/yıl</w:t>
            </w:r>
          </w:p>
        </w:tc>
      </w:tr>
      <w:tr w:rsidR="00E202D5" w:rsidRPr="00E202D5" w:rsidTr="00E202D5">
        <w:trPr>
          <w:trHeight w:val="217"/>
        </w:trPr>
        <w:tc>
          <w:tcPr>
            <w:tcW w:w="274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Tasarım Hızı</w:t>
            </w:r>
          </w:p>
        </w:tc>
        <w:tc>
          <w:tcPr>
            <w:tcW w:w="2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Arial"/>
                <w:b/>
                <w:bCs/>
                <w:color w:val="000000" w:themeColor="dark1"/>
                <w:kern w:val="24"/>
                <w:sz w:val="24"/>
                <w:szCs w:val="24"/>
                <w:lang w:eastAsia="tr-TR"/>
              </w:rPr>
              <w:t>60 km/saat</w:t>
            </w:r>
          </w:p>
        </w:tc>
        <w:tc>
          <w:tcPr>
            <w:tcW w:w="23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>Viyadük Adedi</w:t>
            </w:r>
          </w:p>
        </w:tc>
        <w:tc>
          <w:tcPr>
            <w:tcW w:w="15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CEC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eastAsia="Times New Roman" w:hAnsi="Calibri" w:cs="Arial"/>
                <w:color w:val="000000"/>
                <w:kern w:val="24"/>
                <w:sz w:val="24"/>
                <w:szCs w:val="24"/>
                <w:lang w:eastAsia="tr-TR"/>
              </w:rPr>
              <w:t>1</w:t>
            </w:r>
          </w:p>
        </w:tc>
      </w:tr>
      <w:tr w:rsidR="00E202D5" w:rsidRPr="00E202D5" w:rsidTr="00E202D5">
        <w:trPr>
          <w:trHeight w:val="424"/>
        </w:trPr>
        <w:tc>
          <w:tcPr>
            <w:tcW w:w="5186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ascii="Calibri" w:eastAsiaTheme="minorEastAsia" w:hAnsi="Calibri" w:cs="Arial"/>
                <w:b/>
                <w:bCs/>
                <w:color w:val="000000"/>
                <w:kern w:val="24"/>
                <w:sz w:val="24"/>
                <w:szCs w:val="24"/>
                <w:lang w:eastAsia="tr-TR"/>
              </w:rPr>
              <w:t xml:space="preserve">Toplam Viyadük Boyu </w:t>
            </w:r>
          </w:p>
        </w:tc>
        <w:tc>
          <w:tcPr>
            <w:tcW w:w="397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8D8D8"/>
            <w:tcMar>
              <w:top w:w="15" w:type="dxa"/>
              <w:left w:w="113" w:type="dxa"/>
              <w:bottom w:w="0" w:type="dxa"/>
              <w:right w:w="15" w:type="dxa"/>
            </w:tcMar>
            <w:vAlign w:val="center"/>
            <w:hideMark/>
          </w:tcPr>
          <w:p w:rsidR="00E202D5" w:rsidRPr="00E202D5" w:rsidRDefault="00E202D5" w:rsidP="00E202D5">
            <w:pPr>
              <w:spacing w:after="0" w:line="24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tr-TR"/>
              </w:rPr>
            </w:pPr>
            <w:r w:rsidRPr="00E202D5">
              <w:rPr>
                <w:rFonts w:ascii="Calibri" w:eastAsiaTheme="minorEastAsia" w:hAnsi="Calibri" w:cs="Arial"/>
                <w:color w:val="000000"/>
                <w:kern w:val="24"/>
                <w:sz w:val="24"/>
                <w:szCs w:val="24"/>
                <w:lang w:eastAsia="tr-TR"/>
              </w:rPr>
              <w:t>0,4 km</w:t>
            </w:r>
          </w:p>
        </w:tc>
      </w:tr>
    </w:tbl>
    <w:p w:rsidR="000301F4" w:rsidRDefault="000301F4" w:rsidP="000301F4">
      <w:pPr>
        <w:pStyle w:val="NormalWeb"/>
        <w:spacing w:before="0" w:beforeAutospacing="0" w:after="160" w:afterAutospacing="0" w:line="256" w:lineRule="auto"/>
        <w:rPr>
          <w:rFonts w:ascii="Arial" w:eastAsia="Calibri" w:hAnsi="Arial" w:cs="Arial"/>
          <w:b/>
          <w:bCs/>
          <w:color w:val="FF0000"/>
          <w:kern w:val="24"/>
          <w:u w:val="single"/>
        </w:rPr>
      </w:pPr>
    </w:p>
    <w:p w:rsidR="00E202D5" w:rsidRDefault="00E202D5" w:rsidP="00E202D5">
      <w:pPr>
        <w:pStyle w:val="NormalWeb"/>
        <w:spacing w:before="0" w:beforeAutospacing="0" w:after="160" w:afterAutospacing="0" w:line="256" w:lineRule="auto"/>
      </w:pPr>
      <w:r>
        <w:rPr>
          <w:rFonts w:ascii="Arial" w:eastAsia="Calibri" w:hAnsi="Arial" w:cs="Arial"/>
          <w:b/>
          <w:bCs/>
          <w:color w:val="FF0000"/>
          <w:kern w:val="24"/>
          <w:u w:val="single"/>
        </w:rPr>
        <w:t>Proje Hakkında Genel Bilgi</w:t>
      </w:r>
    </w:p>
    <w:p w:rsidR="00E202D5" w:rsidRDefault="00E202D5" w:rsidP="00E202D5">
      <w:pPr>
        <w:pStyle w:val="NormalWeb"/>
        <w:spacing w:before="0" w:beforeAutospacing="0" w:after="160" w:afterAutospacing="0" w:line="256" w:lineRule="auto"/>
        <w:jc w:val="both"/>
      </w:pPr>
      <w:r>
        <w:rPr>
          <w:rFonts w:ascii="Arial" w:eastAsiaTheme="minorEastAsia" w:hAnsi="Arial" w:cs="Arial"/>
          <w:color w:val="000000" w:themeColor="text1"/>
          <w:kern w:val="24"/>
        </w:rPr>
        <w:t xml:space="preserve">Bu projemiz ile yapımı tamamlanan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</w:rPr>
        <w:t>Filyos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</w:rPr>
        <w:t xml:space="preserve"> Limanı ile </w:t>
      </w:r>
      <w:proofErr w:type="gramStart"/>
      <w:r>
        <w:rPr>
          <w:rFonts w:ascii="Arial" w:eastAsiaTheme="minorEastAsia" w:hAnsi="Arial" w:cs="Arial"/>
          <w:color w:val="000000" w:themeColor="text1"/>
          <w:kern w:val="24"/>
        </w:rPr>
        <w:t>entegrasyon</w:t>
      </w:r>
      <w:proofErr w:type="gramEnd"/>
      <w:r>
        <w:rPr>
          <w:rFonts w:ascii="Arial" w:eastAsiaTheme="minorEastAsia" w:hAnsi="Arial" w:cs="Arial"/>
          <w:color w:val="000000" w:themeColor="text1"/>
          <w:kern w:val="24"/>
        </w:rPr>
        <w:t xml:space="preserve"> sağlanarak Karadeniz’e açılan kapı olan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</w:rPr>
        <w:t>Filyos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</w:rPr>
        <w:t>Limanının’da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</w:rPr>
        <w:t xml:space="preserve"> bulunan tüm yük potansiyeli Ulusal Demiryolu ağına katılımı sağlanacaktır.</w:t>
      </w:r>
    </w:p>
    <w:p w:rsidR="000301F4" w:rsidRPr="000301F4" w:rsidRDefault="000301F4" w:rsidP="000301F4">
      <w:pPr>
        <w:jc w:val="center"/>
        <w:rPr>
          <w:sz w:val="24"/>
        </w:rPr>
      </w:pPr>
      <w:bookmarkStart w:id="0" w:name="_GoBack"/>
      <w:bookmarkEnd w:id="0"/>
    </w:p>
    <w:sectPr w:rsidR="000301F4" w:rsidRPr="000301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4BE"/>
    <w:rsid w:val="000301F4"/>
    <w:rsid w:val="00102477"/>
    <w:rsid w:val="003D64BE"/>
    <w:rsid w:val="00822949"/>
    <w:rsid w:val="00E2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1EA5C3-004A-4F2A-AC3B-D1075933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3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Yunus Kucuk</dc:creator>
  <cp:keywords/>
  <dc:description/>
  <cp:lastModifiedBy>Muhammet Yunus Kucuk</cp:lastModifiedBy>
  <cp:revision>4</cp:revision>
  <dcterms:created xsi:type="dcterms:W3CDTF">2024-11-01T07:30:00Z</dcterms:created>
  <dcterms:modified xsi:type="dcterms:W3CDTF">2024-11-01T07:40:00Z</dcterms:modified>
</cp:coreProperties>
</file>