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13" w:type="dxa"/>
        <w:tblInd w:w="817" w:type="dxa"/>
        <w:tblLook w:val="04A0" w:firstRow="1" w:lastRow="0" w:firstColumn="1" w:lastColumn="0" w:noHBand="0" w:noVBand="1"/>
      </w:tblPr>
      <w:tblGrid>
        <w:gridCol w:w="4281"/>
        <w:gridCol w:w="2410"/>
        <w:gridCol w:w="4111"/>
        <w:gridCol w:w="2239"/>
        <w:gridCol w:w="1872"/>
      </w:tblGrid>
      <w:tr w:rsidR="007D7D7D" w:rsidRPr="008E281D" w:rsidTr="00356144">
        <w:trPr>
          <w:cantSplit/>
          <w:trHeight w:val="464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7D7D7D" w:rsidRPr="001F7D46" w:rsidRDefault="007D7D7D" w:rsidP="00356144">
            <w:pPr>
              <w:spacing w:before="120" w:after="120"/>
              <w:jc w:val="center"/>
              <w:rPr>
                <w:b/>
                <w:sz w:val="20"/>
              </w:rPr>
            </w:pPr>
            <w:r w:rsidRPr="001F7D46">
              <w:rPr>
                <w:b/>
                <w:sz w:val="20"/>
              </w:rPr>
              <w:t>Parametre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7D7D" w:rsidRPr="001F7D46" w:rsidRDefault="007D7D7D" w:rsidP="00356144">
            <w:pPr>
              <w:spacing w:before="120" w:after="120"/>
              <w:jc w:val="center"/>
              <w:rPr>
                <w:b/>
                <w:sz w:val="20"/>
              </w:rPr>
            </w:pPr>
            <w:r w:rsidRPr="001F7D46">
              <w:rPr>
                <w:b/>
                <w:sz w:val="20"/>
              </w:rPr>
              <w:t>Numune Kabı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D7D7D" w:rsidRPr="001F7D46" w:rsidRDefault="007D7D7D" w:rsidP="00356144">
            <w:pPr>
              <w:spacing w:before="120" w:after="120"/>
              <w:jc w:val="center"/>
              <w:rPr>
                <w:b/>
                <w:sz w:val="20"/>
              </w:rPr>
            </w:pPr>
            <w:r w:rsidRPr="001F7D46">
              <w:rPr>
                <w:b/>
                <w:sz w:val="20"/>
              </w:rPr>
              <w:t>Laboratuvara Gönderilecek Numune Miktarı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D7D7D" w:rsidRPr="001F7D46" w:rsidRDefault="007D7D7D" w:rsidP="00356144">
            <w:pPr>
              <w:spacing w:before="120" w:after="120"/>
              <w:jc w:val="center"/>
              <w:rPr>
                <w:b/>
                <w:sz w:val="20"/>
              </w:rPr>
            </w:pPr>
            <w:r w:rsidRPr="001F7D46">
              <w:rPr>
                <w:b/>
                <w:sz w:val="20"/>
              </w:rPr>
              <w:t>Koruma Şekli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D7D7D" w:rsidRPr="001F7D46" w:rsidRDefault="007D7D7D" w:rsidP="00356144">
            <w:pPr>
              <w:spacing w:before="120" w:after="120"/>
              <w:jc w:val="center"/>
              <w:rPr>
                <w:b/>
                <w:sz w:val="20"/>
              </w:rPr>
            </w:pPr>
            <w:r w:rsidRPr="001F7D46">
              <w:rPr>
                <w:b/>
                <w:sz w:val="20"/>
              </w:rPr>
              <w:t>Laboratuvarda Saklama Süresi</w:t>
            </w:r>
          </w:p>
        </w:tc>
      </w:tr>
      <w:tr w:rsidR="007D7D7D" w:rsidTr="00356144">
        <w:trPr>
          <w:cantSplit/>
          <w:trHeight w:val="332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80285">
              <w:rPr>
                <w:b/>
                <w:sz w:val="18"/>
                <w:szCs w:val="18"/>
              </w:rPr>
              <w:t>ASFALT LABORATUVARI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7D7D7D" w:rsidTr="007D7D7D">
        <w:trPr>
          <w:cantSplit/>
          <w:trHeight w:val="424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DERZ DOLGU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Orijinal Ambalaj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Üretici Firmanın Paketleme Miktarına Bağlı Olarak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  <w:trHeight w:val="736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AGREGA NUMUNELERİ</w:t>
            </w:r>
          </w:p>
          <w:p w:rsidR="007D7D7D" w:rsidRPr="00180285" w:rsidRDefault="007D7D7D" w:rsidP="003561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0285">
              <w:rPr>
                <w:sz w:val="16"/>
                <w:szCs w:val="16"/>
              </w:rPr>
              <w:t>( Her Grup Malzeme İçin Ayrı Ayrı)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Çuval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Her Gruptan Min. 50 kg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  <w:trHeight w:val="432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BİTÜM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Metal Ambalaj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Min. 20 kg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Metal Ambalajında</w:t>
            </w:r>
          </w:p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  <w:trHeight w:val="444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80285">
              <w:rPr>
                <w:b/>
                <w:sz w:val="18"/>
                <w:szCs w:val="18"/>
              </w:rPr>
              <w:t>BETON LABORATUVARI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</w:tc>
      </w:tr>
      <w:tr w:rsidR="007D7D7D" w:rsidTr="00356144">
        <w:trPr>
          <w:cantSplit/>
          <w:trHeight w:val="696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AGREGA NUMUNELERİ</w:t>
            </w:r>
          </w:p>
          <w:p w:rsidR="007D7D7D" w:rsidRPr="00180285" w:rsidRDefault="007D7D7D" w:rsidP="003561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0285">
              <w:rPr>
                <w:sz w:val="16"/>
                <w:szCs w:val="16"/>
              </w:rPr>
              <w:t>( Her Grup Malzeme İçin Ayrı Ayrı)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Çuval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Her Gruptan Min. 100 kg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  <w:trHeight w:val="382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BLOK TAŞ NUMUNESİ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Çuval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Min. 75 kg (Birkaç parçadan oluşan)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  <w:trHeight w:val="318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80285">
              <w:rPr>
                <w:b/>
                <w:sz w:val="18"/>
                <w:szCs w:val="18"/>
              </w:rPr>
              <w:t>NÜKLEER ÖLÇÜM LABORATUVARI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</w:tc>
      </w:tr>
      <w:tr w:rsidR="007D7D7D" w:rsidTr="00356144">
        <w:trPr>
          <w:cantSplit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ÇİMENTO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Orijinal Paketinde ve Hava Almaz Ambalaj içerisinde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100 kg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BETON KARIŞIM SUYU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Bidon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5 lt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</w:p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  <w:trHeight w:val="320"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80285">
              <w:rPr>
                <w:b/>
                <w:sz w:val="18"/>
                <w:szCs w:val="18"/>
              </w:rPr>
              <w:t>TOPRAK ve ZEMİN LABORATUVARI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7D7D7D" w:rsidTr="00356144">
        <w:trPr>
          <w:cantSplit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AGREGA NUMUNELERİ</w:t>
            </w:r>
          </w:p>
          <w:p w:rsidR="007D7D7D" w:rsidRPr="00180285" w:rsidRDefault="007D7D7D" w:rsidP="003561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0285">
              <w:rPr>
                <w:sz w:val="16"/>
                <w:szCs w:val="16"/>
              </w:rPr>
              <w:t>( Her Grup Malzeme İçin Ayrı Ayrı)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Çuval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Her Gruptan Min. 100 kg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Ağzı Kapalı Olarak</w:t>
            </w: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1 Ay</w:t>
            </w:r>
          </w:p>
        </w:tc>
      </w:tr>
      <w:tr w:rsidR="007D7D7D" w:rsidTr="00356144">
        <w:trPr>
          <w:cantSplit/>
        </w:trPr>
        <w:tc>
          <w:tcPr>
            <w:tcW w:w="428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 MUHTEVASI DENEY NUMUNESİ</w:t>
            </w:r>
          </w:p>
        </w:tc>
        <w:tc>
          <w:tcPr>
            <w:tcW w:w="2410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Doğal rutubetini kaybetmeyecek şekilde</w:t>
            </w:r>
          </w:p>
        </w:tc>
        <w:tc>
          <w:tcPr>
            <w:tcW w:w="4111" w:type="dxa"/>
            <w:vAlign w:val="center"/>
          </w:tcPr>
          <w:p w:rsidR="007D7D7D" w:rsidRPr="00180285" w:rsidRDefault="007D7D7D" w:rsidP="003561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Yeterli Miktarda</w:t>
            </w:r>
          </w:p>
        </w:tc>
        <w:tc>
          <w:tcPr>
            <w:tcW w:w="2239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Numune alıcıdan çıkarılmış ve muhafazalı halde</w:t>
            </w:r>
          </w:p>
        </w:tc>
        <w:tc>
          <w:tcPr>
            <w:tcW w:w="1872" w:type="dxa"/>
            <w:vAlign w:val="center"/>
          </w:tcPr>
          <w:p w:rsidR="007D7D7D" w:rsidRPr="00180285" w:rsidRDefault="007D7D7D" w:rsidP="00356144">
            <w:pPr>
              <w:jc w:val="center"/>
              <w:rPr>
                <w:sz w:val="18"/>
                <w:szCs w:val="18"/>
              </w:rPr>
            </w:pPr>
            <w:r w:rsidRPr="00180285">
              <w:rPr>
                <w:sz w:val="18"/>
                <w:szCs w:val="18"/>
              </w:rPr>
              <w:t>---</w:t>
            </w:r>
          </w:p>
        </w:tc>
      </w:tr>
    </w:tbl>
    <w:p w:rsidR="00B83DE2" w:rsidRPr="00052FBE" w:rsidRDefault="00B83DE2" w:rsidP="007D7D7D">
      <w:pPr>
        <w:pStyle w:val="ListeParagraf"/>
        <w:tabs>
          <w:tab w:val="left" w:pos="1185"/>
        </w:tabs>
        <w:spacing w:before="120" w:after="120"/>
        <w:ind w:left="1429"/>
        <w:jc w:val="both"/>
      </w:pPr>
      <w:bookmarkStart w:id="0" w:name="_GoBack"/>
      <w:bookmarkEnd w:id="0"/>
    </w:p>
    <w:sectPr w:rsidR="00B83DE2" w:rsidRPr="00052FBE" w:rsidSect="001F7D46">
      <w:headerReference w:type="default" r:id="rId9"/>
      <w:footerReference w:type="default" r:id="rId10"/>
      <w:pgSz w:w="16838" w:h="11906" w:orient="landscape" w:code="9"/>
      <w:pgMar w:top="426" w:right="1888" w:bottom="426" w:left="244" w:header="561" w:footer="3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00" w:rsidRDefault="00077300">
      <w:r>
        <w:separator/>
      </w:r>
    </w:p>
  </w:endnote>
  <w:endnote w:type="continuationSeparator" w:id="0">
    <w:p w:rsidR="00077300" w:rsidRDefault="0007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E" w:rsidRPr="00F27C43" w:rsidRDefault="00052FBE" w:rsidP="00052FBE">
    <w:pPr>
      <w:pStyle w:val="Altbilgi"/>
      <w:ind w:hanging="142"/>
    </w:pPr>
    <w:r>
      <w:tab/>
      <w:t xml:space="preserve">                          LS</w:t>
    </w:r>
    <w:r w:rsidRPr="00F27C43">
      <w:t>.0</w:t>
    </w:r>
    <w:r>
      <w:t>4</w:t>
    </w:r>
    <w:r w:rsidRPr="00F27C43">
      <w:t>/</w:t>
    </w:r>
    <w:r w:rsidR="006C225E">
      <w:t>29.03.2019</w:t>
    </w:r>
    <w:r w:rsidRPr="00F27C43">
      <w:t>-0</w:t>
    </w:r>
    <w:r w:rsidR="006C225E">
      <w:t>1</w:t>
    </w:r>
  </w:p>
  <w:p w:rsidR="00052FBE" w:rsidRDefault="00052FBE" w:rsidP="00052FBE">
    <w:pPr>
      <w:pStyle w:val="Altbilgi"/>
      <w:tabs>
        <w:tab w:val="clear" w:pos="4536"/>
        <w:tab w:val="clear" w:pos="9072"/>
        <w:tab w:val="left" w:pos="1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00" w:rsidRDefault="00077300">
      <w:r>
        <w:separator/>
      </w:r>
    </w:p>
  </w:footnote>
  <w:footnote w:type="continuationSeparator" w:id="0">
    <w:p w:rsidR="00077300" w:rsidRDefault="0007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12" w:rsidRDefault="00534C12" w:rsidP="009625C2">
    <w:pPr>
      <w:rPr>
        <w:sz w:val="2"/>
      </w:rPr>
    </w:pPr>
  </w:p>
  <w:p w:rsidR="00534C12" w:rsidRDefault="00534C12" w:rsidP="00F811C9">
    <w:pPr>
      <w:tabs>
        <w:tab w:val="left" w:pos="1895"/>
      </w:tabs>
      <w:ind w:left="-284" w:right="-142"/>
    </w:pPr>
  </w:p>
  <w:tbl>
    <w:tblPr>
      <w:tblW w:w="14884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4"/>
    </w:tblGrid>
    <w:tr w:rsidR="00F076EC" w:rsidRPr="002D622E" w:rsidTr="009E4A81">
      <w:trPr>
        <w:cantSplit/>
        <w:trHeight w:val="523"/>
      </w:trPr>
      <w:tc>
        <w:tcPr>
          <w:tcW w:w="14884" w:type="dxa"/>
          <w:vAlign w:val="center"/>
        </w:tcPr>
        <w:p w:rsidR="00F076EC" w:rsidRPr="002D622E" w:rsidRDefault="006C225E" w:rsidP="004B5A29">
          <w:pPr>
            <w:pStyle w:val="stbilgi"/>
            <w:tabs>
              <w:tab w:val="right" w:pos="9580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402A6656" wp14:editId="35A4C084">
                <wp:simplePos x="0" y="0"/>
                <wp:positionH relativeFrom="margin">
                  <wp:posOffset>16510</wp:posOffset>
                </wp:positionH>
                <wp:positionV relativeFrom="paragraph">
                  <wp:posOffset>34290</wp:posOffset>
                </wp:positionV>
                <wp:extent cx="448310" cy="448310"/>
                <wp:effectExtent l="0" t="0" r="8890" b="889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48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76EC" w:rsidRPr="002D622E"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6BE3E685" wp14:editId="210F5D20">
                <wp:simplePos x="0" y="0"/>
                <wp:positionH relativeFrom="column">
                  <wp:posOffset>8297545</wp:posOffset>
                </wp:positionH>
                <wp:positionV relativeFrom="paragraph">
                  <wp:posOffset>105410</wp:posOffset>
                </wp:positionV>
                <wp:extent cx="1062355" cy="35242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5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2C8">
            <w:rPr>
              <w:b/>
              <w:sz w:val="24"/>
              <w:szCs w:val="24"/>
            </w:rPr>
            <w:t>T.C. ULAŞTIRMA VE ALTYAPI BAKANLIĞI</w:t>
          </w:r>
        </w:p>
        <w:p w:rsidR="00F076EC" w:rsidRPr="002D622E" w:rsidRDefault="00F076EC" w:rsidP="004B5A29">
          <w:pPr>
            <w:pStyle w:val="stbilgi"/>
            <w:tabs>
              <w:tab w:val="right" w:pos="9580"/>
            </w:tabs>
            <w:jc w:val="center"/>
            <w:rPr>
              <w:b/>
              <w:sz w:val="24"/>
              <w:szCs w:val="24"/>
            </w:rPr>
          </w:pPr>
          <w:r w:rsidRPr="002D622E">
            <w:rPr>
              <w:b/>
              <w:sz w:val="24"/>
              <w:szCs w:val="24"/>
            </w:rPr>
            <w:t>ALTYAPI YATIRIMLARI GENEL MÜDÜRLÜĞÜ</w:t>
          </w:r>
        </w:p>
        <w:p w:rsidR="00F076EC" w:rsidRPr="002D622E" w:rsidRDefault="00F076EC" w:rsidP="004B5A29">
          <w:pPr>
            <w:pStyle w:val="stbilgi"/>
            <w:tabs>
              <w:tab w:val="right" w:pos="9580"/>
            </w:tabs>
            <w:jc w:val="center"/>
            <w:rPr>
              <w:b/>
              <w:sz w:val="24"/>
              <w:szCs w:val="24"/>
            </w:rPr>
          </w:pPr>
          <w:r w:rsidRPr="002D622E">
            <w:rPr>
              <w:b/>
              <w:sz w:val="24"/>
              <w:szCs w:val="24"/>
            </w:rPr>
            <w:t>Araştırma Dairesi Başkanlığı</w:t>
          </w:r>
          <w:r w:rsidRPr="002D622E">
            <w:rPr>
              <w:noProof/>
              <w:sz w:val="24"/>
              <w:szCs w:val="24"/>
            </w:rPr>
            <w:t xml:space="preserve"> </w:t>
          </w:r>
        </w:p>
      </w:tc>
    </w:tr>
    <w:tr w:rsidR="005F1505" w:rsidRPr="002D622E" w:rsidTr="00FE12DA">
      <w:tblPrEx>
        <w:tblBorders>
          <w:insideH w:val="single" w:sz="4" w:space="0" w:color="000080"/>
          <w:insideV w:val="single" w:sz="4" w:space="0" w:color="000080"/>
        </w:tblBorders>
      </w:tblPrEx>
      <w:trPr>
        <w:cantSplit/>
        <w:trHeight w:val="512"/>
      </w:trPr>
      <w:tc>
        <w:tcPr>
          <w:tcW w:w="14884" w:type="dxa"/>
          <w:tcBorders>
            <w:top w:val="single" w:sz="4" w:space="0" w:color="000080"/>
            <w:left w:val="single" w:sz="4" w:space="0" w:color="auto"/>
            <w:bottom w:val="single" w:sz="4" w:space="0" w:color="000080"/>
            <w:right w:val="single" w:sz="4" w:space="0" w:color="auto"/>
          </w:tcBorders>
          <w:vAlign w:val="center"/>
        </w:tcPr>
        <w:p w:rsidR="005F1505" w:rsidRPr="002D622E" w:rsidRDefault="005F1505" w:rsidP="00DE79B1">
          <w:pPr>
            <w:jc w:val="center"/>
            <w:rPr>
              <w:b/>
              <w:sz w:val="24"/>
              <w:szCs w:val="24"/>
            </w:rPr>
          </w:pPr>
          <w:bookmarkStart w:id="1" w:name="_Hlk386893236"/>
          <w:r w:rsidRPr="00F076EC">
            <w:rPr>
              <w:b/>
              <w:bCs/>
              <w:sz w:val="24"/>
              <w:szCs w:val="24"/>
            </w:rPr>
            <w:t xml:space="preserve">NUMUNE </w:t>
          </w:r>
          <w:r w:rsidR="00DE79B1">
            <w:rPr>
              <w:b/>
              <w:bCs/>
              <w:sz w:val="24"/>
              <w:szCs w:val="24"/>
            </w:rPr>
            <w:t>ALMA, KORUMA</w:t>
          </w:r>
          <w:r w:rsidRPr="00F076EC">
            <w:rPr>
              <w:b/>
              <w:bCs/>
              <w:sz w:val="24"/>
              <w:szCs w:val="24"/>
            </w:rPr>
            <w:t xml:space="preserve"> VE </w:t>
          </w:r>
          <w:r w:rsidR="00DE79B1">
            <w:rPr>
              <w:b/>
              <w:bCs/>
              <w:sz w:val="24"/>
              <w:szCs w:val="24"/>
            </w:rPr>
            <w:t>SAKLAMA</w:t>
          </w:r>
          <w:r w:rsidRPr="00F076EC">
            <w:rPr>
              <w:b/>
              <w:bCs/>
              <w:sz w:val="24"/>
              <w:szCs w:val="24"/>
            </w:rPr>
            <w:t xml:space="preserve"> KOŞULLARI LİSTESİ</w:t>
          </w:r>
        </w:p>
      </w:tc>
    </w:tr>
    <w:bookmarkEnd w:id="1"/>
  </w:tbl>
  <w:p w:rsidR="00F076EC" w:rsidRPr="00580CFA" w:rsidRDefault="00F076EC" w:rsidP="00F076EC">
    <w:pPr>
      <w:tabs>
        <w:tab w:val="left" w:pos="1895"/>
      </w:tabs>
      <w:ind w:left="709" w:right="-142"/>
      <w:rPr>
        <w:sz w:val="12"/>
        <w:szCs w:val="12"/>
      </w:rPr>
    </w:pPr>
  </w:p>
  <w:p w:rsidR="00534C12" w:rsidRPr="00AB076E" w:rsidRDefault="00534C12" w:rsidP="00AB076E">
    <w:pPr>
      <w:tabs>
        <w:tab w:val="left" w:pos="1895"/>
      </w:tabs>
      <w:ind w:left="709" w:right="-142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2A"/>
    <w:multiLevelType w:val="hybridMultilevel"/>
    <w:tmpl w:val="CED426B8"/>
    <w:lvl w:ilvl="0" w:tplc="2626F5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045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D0886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A42D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589E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141DE0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F461BD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9F7A4C"/>
    <w:multiLevelType w:val="singleLevel"/>
    <w:tmpl w:val="FF8A03E6"/>
    <w:lvl w:ilvl="0">
      <w:numFmt w:val="bullet"/>
      <w:lvlText w:val="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8">
    <w:nsid w:val="3F7239BC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BE7D09"/>
    <w:multiLevelType w:val="multilevel"/>
    <w:tmpl w:val="0C72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41004E5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0816B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CC6E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F62123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9D63B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38755E"/>
    <w:multiLevelType w:val="singleLevel"/>
    <w:tmpl w:val="041F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5B9C2E9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4D46F0"/>
    <w:multiLevelType w:val="hybridMultilevel"/>
    <w:tmpl w:val="63A07886"/>
    <w:lvl w:ilvl="0" w:tplc="FADA29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9E0C6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5803F3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C38004A"/>
    <w:multiLevelType w:val="hybridMultilevel"/>
    <w:tmpl w:val="4260E654"/>
    <w:lvl w:ilvl="0" w:tplc="EFAC5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326B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B640B18"/>
    <w:multiLevelType w:val="hybridMultilevel"/>
    <w:tmpl w:val="8AD0BE14"/>
    <w:lvl w:ilvl="0" w:tplc="2C900B1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8E3F9F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BF3743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F5B14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7"/>
  </w:num>
  <w:num w:numId="5">
    <w:abstractNumId w:val="3"/>
  </w:num>
  <w:num w:numId="6">
    <w:abstractNumId w:val="24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19"/>
  </w:num>
  <w:num w:numId="15">
    <w:abstractNumId w:val="4"/>
  </w:num>
  <w:num w:numId="16">
    <w:abstractNumId w:val="6"/>
  </w:num>
  <w:num w:numId="17">
    <w:abstractNumId w:val="13"/>
  </w:num>
  <w:num w:numId="18">
    <w:abstractNumId w:val="23"/>
  </w:num>
  <w:num w:numId="19">
    <w:abstractNumId w:val="21"/>
  </w:num>
  <w:num w:numId="20">
    <w:abstractNumId w:val="18"/>
  </w:num>
  <w:num w:numId="21">
    <w:abstractNumId w:val="2"/>
  </w:num>
  <w:num w:numId="22">
    <w:abstractNumId w:val="15"/>
  </w:num>
  <w:num w:numId="23">
    <w:abstractNumId w:val="17"/>
  </w:num>
  <w:num w:numId="24">
    <w:abstractNumId w:val="20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D9"/>
    <w:rsid w:val="00006CB2"/>
    <w:rsid w:val="0001359E"/>
    <w:rsid w:val="00024DE9"/>
    <w:rsid w:val="00032170"/>
    <w:rsid w:val="0005165E"/>
    <w:rsid w:val="00052FBE"/>
    <w:rsid w:val="000624E4"/>
    <w:rsid w:val="00077300"/>
    <w:rsid w:val="00084266"/>
    <w:rsid w:val="000A0D09"/>
    <w:rsid w:val="000A3557"/>
    <w:rsid w:val="000C2174"/>
    <w:rsid w:val="000C312C"/>
    <w:rsid w:val="000F36FD"/>
    <w:rsid w:val="00111438"/>
    <w:rsid w:val="00122155"/>
    <w:rsid w:val="00133E99"/>
    <w:rsid w:val="0013591A"/>
    <w:rsid w:val="00136595"/>
    <w:rsid w:val="001377B5"/>
    <w:rsid w:val="00141C80"/>
    <w:rsid w:val="00151367"/>
    <w:rsid w:val="00156E8F"/>
    <w:rsid w:val="00162D40"/>
    <w:rsid w:val="001670A5"/>
    <w:rsid w:val="0018331F"/>
    <w:rsid w:val="00187D4B"/>
    <w:rsid w:val="001C19BD"/>
    <w:rsid w:val="001D7031"/>
    <w:rsid w:val="001E1EBF"/>
    <w:rsid w:val="001E21B0"/>
    <w:rsid w:val="001F117F"/>
    <w:rsid w:val="001F289F"/>
    <w:rsid w:val="001F7AA7"/>
    <w:rsid w:val="001F7D46"/>
    <w:rsid w:val="00225CC7"/>
    <w:rsid w:val="00230811"/>
    <w:rsid w:val="002620D5"/>
    <w:rsid w:val="0027454D"/>
    <w:rsid w:val="00276B5E"/>
    <w:rsid w:val="00282E9B"/>
    <w:rsid w:val="00283718"/>
    <w:rsid w:val="00290E17"/>
    <w:rsid w:val="002B6A8E"/>
    <w:rsid w:val="002B6FDB"/>
    <w:rsid w:val="002C1179"/>
    <w:rsid w:val="002D7362"/>
    <w:rsid w:val="002F534B"/>
    <w:rsid w:val="00302DC0"/>
    <w:rsid w:val="00307264"/>
    <w:rsid w:val="00317E19"/>
    <w:rsid w:val="0032195E"/>
    <w:rsid w:val="0032269F"/>
    <w:rsid w:val="0033203C"/>
    <w:rsid w:val="00337229"/>
    <w:rsid w:val="003531E4"/>
    <w:rsid w:val="0037658F"/>
    <w:rsid w:val="00382ACC"/>
    <w:rsid w:val="00384EE8"/>
    <w:rsid w:val="003A0DD3"/>
    <w:rsid w:val="003B0566"/>
    <w:rsid w:val="003C52EE"/>
    <w:rsid w:val="003C6EC9"/>
    <w:rsid w:val="003D4779"/>
    <w:rsid w:val="003D5A59"/>
    <w:rsid w:val="003E0515"/>
    <w:rsid w:val="003E4B3E"/>
    <w:rsid w:val="00406AFA"/>
    <w:rsid w:val="00411006"/>
    <w:rsid w:val="00434967"/>
    <w:rsid w:val="004373A8"/>
    <w:rsid w:val="00446B17"/>
    <w:rsid w:val="0045087A"/>
    <w:rsid w:val="0045581E"/>
    <w:rsid w:val="00460A3F"/>
    <w:rsid w:val="00462929"/>
    <w:rsid w:val="004643D4"/>
    <w:rsid w:val="00464904"/>
    <w:rsid w:val="004776D6"/>
    <w:rsid w:val="00483731"/>
    <w:rsid w:val="00483850"/>
    <w:rsid w:val="00493B58"/>
    <w:rsid w:val="004A11D7"/>
    <w:rsid w:val="004C3988"/>
    <w:rsid w:val="004C5CEF"/>
    <w:rsid w:val="004E13F2"/>
    <w:rsid w:val="004F2D64"/>
    <w:rsid w:val="00506B3A"/>
    <w:rsid w:val="00510DAE"/>
    <w:rsid w:val="00515222"/>
    <w:rsid w:val="00520D03"/>
    <w:rsid w:val="00534C12"/>
    <w:rsid w:val="00541F80"/>
    <w:rsid w:val="00545123"/>
    <w:rsid w:val="00560002"/>
    <w:rsid w:val="00566222"/>
    <w:rsid w:val="00575EB6"/>
    <w:rsid w:val="00580D8E"/>
    <w:rsid w:val="005A15E4"/>
    <w:rsid w:val="005B2B29"/>
    <w:rsid w:val="005B3A4B"/>
    <w:rsid w:val="005C0365"/>
    <w:rsid w:val="005C31FC"/>
    <w:rsid w:val="005C7FBE"/>
    <w:rsid w:val="005E0EE4"/>
    <w:rsid w:val="005F1505"/>
    <w:rsid w:val="005F354D"/>
    <w:rsid w:val="00600468"/>
    <w:rsid w:val="00620B87"/>
    <w:rsid w:val="00621169"/>
    <w:rsid w:val="00647EFE"/>
    <w:rsid w:val="00654AF5"/>
    <w:rsid w:val="00660FC8"/>
    <w:rsid w:val="00692A57"/>
    <w:rsid w:val="006A241F"/>
    <w:rsid w:val="006B781C"/>
    <w:rsid w:val="006C225E"/>
    <w:rsid w:val="006C2CDE"/>
    <w:rsid w:val="006C3412"/>
    <w:rsid w:val="006C34D5"/>
    <w:rsid w:val="006C7D66"/>
    <w:rsid w:val="006D6E53"/>
    <w:rsid w:val="007026B6"/>
    <w:rsid w:val="00722845"/>
    <w:rsid w:val="007252FF"/>
    <w:rsid w:val="00731415"/>
    <w:rsid w:val="00742A95"/>
    <w:rsid w:val="007447D3"/>
    <w:rsid w:val="00760397"/>
    <w:rsid w:val="00762375"/>
    <w:rsid w:val="007626F5"/>
    <w:rsid w:val="0077294A"/>
    <w:rsid w:val="00785762"/>
    <w:rsid w:val="00793FC9"/>
    <w:rsid w:val="00796138"/>
    <w:rsid w:val="007A4693"/>
    <w:rsid w:val="007B14CC"/>
    <w:rsid w:val="007C1482"/>
    <w:rsid w:val="007D0E4C"/>
    <w:rsid w:val="007D7D7D"/>
    <w:rsid w:val="007E103E"/>
    <w:rsid w:val="0080118C"/>
    <w:rsid w:val="008021A0"/>
    <w:rsid w:val="00816B99"/>
    <w:rsid w:val="00824C46"/>
    <w:rsid w:val="00825E74"/>
    <w:rsid w:val="00826E78"/>
    <w:rsid w:val="00830119"/>
    <w:rsid w:val="0084489C"/>
    <w:rsid w:val="0084698F"/>
    <w:rsid w:val="00860811"/>
    <w:rsid w:val="008622D9"/>
    <w:rsid w:val="00865A67"/>
    <w:rsid w:val="008672C8"/>
    <w:rsid w:val="0087141B"/>
    <w:rsid w:val="0088158E"/>
    <w:rsid w:val="00897BCF"/>
    <w:rsid w:val="008B3C73"/>
    <w:rsid w:val="008B649D"/>
    <w:rsid w:val="008C21E1"/>
    <w:rsid w:val="008C2DE9"/>
    <w:rsid w:val="008D09B7"/>
    <w:rsid w:val="008D1220"/>
    <w:rsid w:val="008E1224"/>
    <w:rsid w:val="008E281D"/>
    <w:rsid w:val="008F5275"/>
    <w:rsid w:val="008F65B2"/>
    <w:rsid w:val="00905D6C"/>
    <w:rsid w:val="009625C2"/>
    <w:rsid w:val="009727C2"/>
    <w:rsid w:val="009775BC"/>
    <w:rsid w:val="00991E61"/>
    <w:rsid w:val="00992341"/>
    <w:rsid w:val="009B3B34"/>
    <w:rsid w:val="009B5AB7"/>
    <w:rsid w:val="009B7BA3"/>
    <w:rsid w:val="009D1B9B"/>
    <w:rsid w:val="009D301F"/>
    <w:rsid w:val="009E0C71"/>
    <w:rsid w:val="009E4A81"/>
    <w:rsid w:val="009F254A"/>
    <w:rsid w:val="009F7825"/>
    <w:rsid w:val="00A40450"/>
    <w:rsid w:val="00A431B5"/>
    <w:rsid w:val="00A54FE0"/>
    <w:rsid w:val="00A70F49"/>
    <w:rsid w:val="00A7408D"/>
    <w:rsid w:val="00A802BB"/>
    <w:rsid w:val="00A80F34"/>
    <w:rsid w:val="00A858D9"/>
    <w:rsid w:val="00A9382B"/>
    <w:rsid w:val="00A93C1D"/>
    <w:rsid w:val="00AA6DE4"/>
    <w:rsid w:val="00AB076E"/>
    <w:rsid w:val="00AB729E"/>
    <w:rsid w:val="00AC2EFD"/>
    <w:rsid w:val="00AC677B"/>
    <w:rsid w:val="00AF61E5"/>
    <w:rsid w:val="00AF640B"/>
    <w:rsid w:val="00AF7CBD"/>
    <w:rsid w:val="00B02B49"/>
    <w:rsid w:val="00B23734"/>
    <w:rsid w:val="00B243B7"/>
    <w:rsid w:val="00B26300"/>
    <w:rsid w:val="00B3266E"/>
    <w:rsid w:val="00B339AA"/>
    <w:rsid w:val="00B44A90"/>
    <w:rsid w:val="00B61D37"/>
    <w:rsid w:val="00B73733"/>
    <w:rsid w:val="00B83DE2"/>
    <w:rsid w:val="00B9418C"/>
    <w:rsid w:val="00BB6D49"/>
    <w:rsid w:val="00BC052F"/>
    <w:rsid w:val="00BC1E0D"/>
    <w:rsid w:val="00BF1451"/>
    <w:rsid w:val="00BF4D93"/>
    <w:rsid w:val="00C06DD5"/>
    <w:rsid w:val="00C10C50"/>
    <w:rsid w:val="00C126F1"/>
    <w:rsid w:val="00C20ED6"/>
    <w:rsid w:val="00C24A92"/>
    <w:rsid w:val="00C36E75"/>
    <w:rsid w:val="00C409FC"/>
    <w:rsid w:val="00C644DB"/>
    <w:rsid w:val="00C7755B"/>
    <w:rsid w:val="00C86F12"/>
    <w:rsid w:val="00C9250F"/>
    <w:rsid w:val="00C931E6"/>
    <w:rsid w:val="00CB382E"/>
    <w:rsid w:val="00CD5BCE"/>
    <w:rsid w:val="00CF38DF"/>
    <w:rsid w:val="00CF63A3"/>
    <w:rsid w:val="00D16727"/>
    <w:rsid w:val="00D31820"/>
    <w:rsid w:val="00D43BA6"/>
    <w:rsid w:val="00D444F7"/>
    <w:rsid w:val="00D46A95"/>
    <w:rsid w:val="00D6056D"/>
    <w:rsid w:val="00D72445"/>
    <w:rsid w:val="00DA3B1E"/>
    <w:rsid w:val="00DA5874"/>
    <w:rsid w:val="00DA7269"/>
    <w:rsid w:val="00DD7072"/>
    <w:rsid w:val="00DE13B8"/>
    <w:rsid w:val="00DE7723"/>
    <w:rsid w:val="00DE79B1"/>
    <w:rsid w:val="00DE7E1B"/>
    <w:rsid w:val="00DF0447"/>
    <w:rsid w:val="00E05E34"/>
    <w:rsid w:val="00E069FF"/>
    <w:rsid w:val="00E074DD"/>
    <w:rsid w:val="00E12C6C"/>
    <w:rsid w:val="00E1731C"/>
    <w:rsid w:val="00E20B83"/>
    <w:rsid w:val="00E34F70"/>
    <w:rsid w:val="00E41635"/>
    <w:rsid w:val="00E85BAE"/>
    <w:rsid w:val="00E87017"/>
    <w:rsid w:val="00EC609D"/>
    <w:rsid w:val="00EC62E7"/>
    <w:rsid w:val="00ED2DB4"/>
    <w:rsid w:val="00ED7CE0"/>
    <w:rsid w:val="00EE420A"/>
    <w:rsid w:val="00F076EC"/>
    <w:rsid w:val="00F12546"/>
    <w:rsid w:val="00F130EC"/>
    <w:rsid w:val="00F166C5"/>
    <w:rsid w:val="00F42D51"/>
    <w:rsid w:val="00F518A5"/>
    <w:rsid w:val="00F51F50"/>
    <w:rsid w:val="00F7633E"/>
    <w:rsid w:val="00F77A5C"/>
    <w:rsid w:val="00F811C9"/>
    <w:rsid w:val="00F81A03"/>
    <w:rsid w:val="00F924EA"/>
    <w:rsid w:val="00F95C5E"/>
    <w:rsid w:val="00FA0BFF"/>
    <w:rsid w:val="00FA5EBB"/>
    <w:rsid w:val="00FA6B26"/>
    <w:rsid w:val="00FB77C0"/>
    <w:rsid w:val="00FD634C"/>
    <w:rsid w:val="00FD7D44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92"/>
    <w:rPr>
      <w:sz w:val="22"/>
    </w:rPr>
  </w:style>
  <w:style w:type="paragraph" w:styleId="Balk1">
    <w:name w:val="heading 1"/>
    <w:basedOn w:val="Normal"/>
    <w:next w:val="Normal"/>
    <w:qFormat/>
    <w:rsid w:val="00C24A92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24A92"/>
    <w:pPr>
      <w:keepNext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C24A92"/>
    <w:pPr>
      <w:keepNext/>
      <w:spacing w:before="120" w:after="120" w:line="240" w:lineRule="atLeast"/>
      <w:ind w:left="633"/>
      <w:outlineLvl w:val="2"/>
    </w:pPr>
    <w:rPr>
      <w:rFonts w:ascii="Tahoma" w:hAnsi="Tahoma"/>
      <w:b/>
      <w:u w:val="single"/>
    </w:rPr>
  </w:style>
  <w:style w:type="paragraph" w:styleId="Balk4">
    <w:name w:val="heading 4"/>
    <w:basedOn w:val="Normal"/>
    <w:next w:val="Normal"/>
    <w:qFormat/>
    <w:rsid w:val="00C24A92"/>
    <w:pPr>
      <w:keepNext/>
      <w:jc w:val="center"/>
      <w:outlineLvl w:val="3"/>
    </w:pPr>
    <w:rPr>
      <w:rFonts w:ascii="Tahoma" w:hAnsi="Tahoma"/>
      <w:b/>
      <w:sz w:val="18"/>
    </w:rPr>
  </w:style>
  <w:style w:type="paragraph" w:styleId="Balk5">
    <w:name w:val="heading 5"/>
    <w:basedOn w:val="Normal"/>
    <w:next w:val="Normal"/>
    <w:qFormat/>
    <w:rsid w:val="00C24A92"/>
    <w:pPr>
      <w:keepNext/>
      <w:tabs>
        <w:tab w:val="left" w:pos="1080"/>
        <w:tab w:val="left" w:pos="1260"/>
      </w:tabs>
      <w:spacing w:before="120" w:after="120" w:line="240" w:lineRule="atLeast"/>
      <w:ind w:left="720" w:right="766"/>
      <w:outlineLvl w:val="4"/>
    </w:pPr>
    <w:rPr>
      <w:rFonts w:ascii="Tahoma" w:hAnsi="Tahoma"/>
      <w:b/>
      <w:spacing w:val="20"/>
      <w:u w:val="single"/>
    </w:rPr>
  </w:style>
  <w:style w:type="paragraph" w:styleId="Balk6">
    <w:name w:val="heading 6"/>
    <w:basedOn w:val="Normal"/>
    <w:next w:val="Normal"/>
    <w:qFormat/>
    <w:rsid w:val="00C24A92"/>
    <w:pPr>
      <w:keepNext/>
      <w:tabs>
        <w:tab w:val="left" w:pos="1080"/>
        <w:tab w:val="left" w:pos="1260"/>
      </w:tabs>
      <w:spacing w:before="120" w:after="120" w:line="240" w:lineRule="atLeast"/>
      <w:ind w:left="720" w:right="766"/>
      <w:jc w:val="both"/>
      <w:outlineLvl w:val="5"/>
    </w:pPr>
    <w:rPr>
      <w:rFonts w:ascii="Tahoma" w:hAnsi="Tahoma"/>
      <w:b/>
      <w:spacing w:val="20"/>
      <w:u w:val="single"/>
    </w:rPr>
  </w:style>
  <w:style w:type="paragraph" w:styleId="Balk7">
    <w:name w:val="heading 7"/>
    <w:basedOn w:val="Normal"/>
    <w:next w:val="Normal"/>
    <w:qFormat/>
    <w:rsid w:val="00C24A92"/>
    <w:pPr>
      <w:keepNext/>
      <w:ind w:left="633"/>
      <w:jc w:val="both"/>
      <w:outlineLvl w:val="6"/>
    </w:pPr>
    <w:rPr>
      <w:rFonts w:ascii="Tahoma" w:hAnsi="Tahoma"/>
      <w:b/>
      <w:u w:val="single"/>
    </w:rPr>
  </w:style>
  <w:style w:type="paragraph" w:styleId="Balk8">
    <w:name w:val="heading 8"/>
    <w:basedOn w:val="Normal"/>
    <w:next w:val="Normal"/>
    <w:qFormat/>
    <w:rsid w:val="00C24A92"/>
    <w:pPr>
      <w:keepNext/>
      <w:ind w:left="708"/>
      <w:jc w:val="both"/>
      <w:outlineLvl w:val="7"/>
    </w:pPr>
    <w:rPr>
      <w:rFonts w:ascii="Tahoma" w:hAnsi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4A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24A9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24A92"/>
    <w:rPr>
      <w:rFonts w:ascii="Bookman Old Style" w:hAnsi="Bookman Old Style"/>
      <w:b/>
    </w:rPr>
  </w:style>
  <w:style w:type="paragraph" w:customStyle="1" w:styleId="letistbilgilk">
    <w:name w:val="İleti Üstbilgi İlk"/>
    <w:basedOn w:val="letistbilgisi"/>
    <w:next w:val="letistbilgisi"/>
    <w:rsid w:val="00C24A92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360"/>
        <w:tab w:val="left" w:pos="4320"/>
        <w:tab w:val="left" w:pos="4680"/>
      </w:tabs>
      <w:spacing w:line="140" w:lineRule="atLeast"/>
      <w:ind w:left="360" w:hanging="360"/>
    </w:pPr>
    <w:rPr>
      <w:rFonts w:ascii="Times New Roman" w:hAnsi="Times New Roman"/>
      <w:spacing w:val="-5"/>
      <w:kern w:val="18"/>
      <w:sz w:val="22"/>
    </w:rPr>
  </w:style>
  <w:style w:type="paragraph" w:styleId="letistbilgisi">
    <w:name w:val="Message Header"/>
    <w:basedOn w:val="Normal"/>
    <w:rsid w:val="00C24A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GvdeMetni2">
    <w:name w:val="Body Text 2"/>
    <w:basedOn w:val="Normal"/>
    <w:rsid w:val="00C24A92"/>
    <w:pPr>
      <w:jc w:val="center"/>
    </w:pPr>
    <w:rPr>
      <w:b/>
      <w:sz w:val="28"/>
    </w:rPr>
  </w:style>
  <w:style w:type="character" w:styleId="SayfaNumaras">
    <w:name w:val="page number"/>
    <w:rsid w:val="00C24A92"/>
    <w:rPr>
      <w:rFonts w:ascii="Times New Roman" w:hAnsi="Times New Roman"/>
      <w:dstrike w:val="0"/>
      <w:color w:val="auto"/>
      <w:sz w:val="24"/>
      <w:vertAlign w:val="baseline"/>
    </w:rPr>
  </w:style>
  <w:style w:type="paragraph" w:styleId="GvdeMetni3">
    <w:name w:val="Body Text 3"/>
    <w:basedOn w:val="Normal"/>
    <w:rsid w:val="00C24A92"/>
    <w:pPr>
      <w:spacing w:line="273" w:lineRule="exact"/>
      <w:jc w:val="both"/>
    </w:pPr>
    <w:rPr>
      <w:rFonts w:ascii="Tahoma" w:hAnsi="Tahoma"/>
      <w:snapToGrid w:val="0"/>
    </w:rPr>
  </w:style>
  <w:style w:type="paragraph" w:styleId="bekMetni">
    <w:name w:val="Block Text"/>
    <w:basedOn w:val="Normal"/>
    <w:rsid w:val="00C24A92"/>
    <w:pPr>
      <w:ind w:left="1440" w:right="226" w:hanging="900"/>
    </w:pPr>
    <w:rPr>
      <w:spacing w:val="20"/>
      <w:sz w:val="24"/>
    </w:rPr>
  </w:style>
  <w:style w:type="paragraph" w:styleId="GvdeMetniGirintisi">
    <w:name w:val="Body Text Indent"/>
    <w:basedOn w:val="Normal"/>
    <w:rsid w:val="00C24A92"/>
    <w:pPr>
      <w:ind w:left="993"/>
    </w:pPr>
    <w:rPr>
      <w:rFonts w:ascii="Tahoma" w:hAnsi="Tahoma"/>
    </w:rPr>
  </w:style>
  <w:style w:type="character" w:styleId="Kpr">
    <w:name w:val="Hyperlink"/>
    <w:rsid w:val="005F354D"/>
    <w:rPr>
      <w:color w:val="0000FF"/>
      <w:u w:val="single"/>
    </w:rPr>
  </w:style>
  <w:style w:type="character" w:customStyle="1" w:styleId="stbilgiChar">
    <w:name w:val="Üstbilgi Char"/>
    <w:link w:val="stbilgi"/>
    <w:rsid w:val="00793FC9"/>
    <w:rPr>
      <w:sz w:val="22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32195E"/>
    <w:rPr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9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21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E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92"/>
    <w:rPr>
      <w:sz w:val="22"/>
    </w:rPr>
  </w:style>
  <w:style w:type="paragraph" w:styleId="Balk1">
    <w:name w:val="heading 1"/>
    <w:basedOn w:val="Normal"/>
    <w:next w:val="Normal"/>
    <w:qFormat/>
    <w:rsid w:val="00C24A92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24A92"/>
    <w:pPr>
      <w:keepNext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C24A92"/>
    <w:pPr>
      <w:keepNext/>
      <w:spacing w:before="120" w:after="120" w:line="240" w:lineRule="atLeast"/>
      <w:ind w:left="633"/>
      <w:outlineLvl w:val="2"/>
    </w:pPr>
    <w:rPr>
      <w:rFonts w:ascii="Tahoma" w:hAnsi="Tahoma"/>
      <w:b/>
      <w:u w:val="single"/>
    </w:rPr>
  </w:style>
  <w:style w:type="paragraph" w:styleId="Balk4">
    <w:name w:val="heading 4"/>
    <w:basedOn w:val="Normal"/>
    <w:next w:val="Normal"/>
    <w:qFormat/>
    <w:rsid w:val="00C24A92"/>
    <w:pPr>
      <w:keepNext/>
      <w:jc w:val="center"/>
      <w:outlineLvl w:val="3"/>
    </w:pPr>
    <w:rPr>
      <w:rFonts w:ascii="Tahoma" w:hAnsi="Tahoma"/>
      <w:b/>
      <w:sz w:val="18"/>
    </w:rPr>
  </w:style>
  <w:style w:type="paragraph" w:styleId="Balk5">
    <w:name w:val="heading 5"/>
    <w:basedOn w:val="Normal"/>
    <w:next w:val="Normal"/>
    <w:qFormat/>
    <w:rsid w:val="00C24A92"/>
    <w:pPr>
      <w:keepNext/>
      <w:tabs>
        <w:tab w:val="left" w:pos="1080"/>
        <w:tab w:val="left" w:pos="1260"/>
      </w:tabs>
      <w:spacing w:before="120" w:after="120" w:line="240" w:lineRule="atLeast"/>
      <w:ind w:left="720" w:right="766"/>
      <w:outlineLvl w:val="4"/>
    </w:pPr>
    <w:rPr>
      <w:rFonts w:ascii="Tahoma" w:hAnsi="Tahoma"/>
      <w:b/>
      <w:spacing w:val="20"/>
      <w:u w:val="single"/>
    </w:rPr>
  </w:style>
  <w:style w:type="paragraph" w:styleId="Balk6">
    <w:name w:val="heading 6"/>
    <w:basedOn w:val="Normal"/>
    <w:next w:val="Normal"/>
    <w:qFormat/>
    <w:rsid w:val="00C24A92"/>
    <w:pPr>
      <w:keepNext/>
      <w:tabs>
        <w:tab w:val="left" w:pos="1080"/>
        <w:tab w:val="left" w:pos="1260"/>
      </w:tabs>
      <w:spacing w:before="120" w:after="120" w:line="240" w:lineRule="atLeast"/>
      <w:ind w:left="720" w:right="766"/>
      <w:jc w:val="both"/>
      <w:outlineLvl w:val="5"/>
    </w:pPr>
    <w:rPr>
      <w:rFonts w:ascii="Tahoma" w:hAnsi="Tahoma"/>
      <w:b/>
      <w:spacing w:val="20"/>
      <w:u w:val="single"/>
    </w:rPr>
  </w:style>
  <w:style w:type="paragraph" w:styleId="Balk7">
    <w:name w:val="heading 7"/>
    <w:basedOn w:val="Normal"/>
    <w:next w:val="Normal"/>
    <w:qFormat/>
    <w:rsid w:val="00C24A92"/>
    <w:pPr>
      <w:keepNext/>
      <w:ind w:left="633"/>
      <w:jc w:val="both"/>
      <w:outlineLvl w:val="6"/>
    </w:pPr>
    <w:rPr>
      <w:rFonts w:ascii="Tahoma" w:hAnsi="Tahoma"/>
      <w:b/>
      <w:u w:val="single"/>
    </w:rPr>
  </w:style>
  <w:style w:type="paragraph" w:styleId="Balk8">
    <w:name w:val="heading 8"/>
    <w:basedOn w:val="Normal"/>
    <w:next w:val="Normal"/>
    <w:qFormat/>
    <w:rsid w:val="00C24A92"/>
    <w:pPr>
      <w:keepNext/>
      <w:ind w:left="708"/>
      <w:jc w:val="both"/>
      <w:outlineLvl w:val="7"/>
    </w:pPr>
    <w:rPr>
      <w:rFonts w:ascii="Tahoma" w:hAnsi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4A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24A9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24A92"/>
    <w:rPr>
      <w:rFonts w:ascii="Bookman Old Style" w:hAnsi="Bookman Old Style"/>
      <w:b/>
    </w:rPr>
  </w:style>
  <w:style w:type="paragraph" w:customStyle="1" w:styleId="letistbilgilk">
    <w:name w:val="İleti Üstbilgi İlk"/>
    <w:basedOn w:val="letistbilgisi"/>
    <w:next w:val="letistbilgisi"/>
    <w:rsid w:val="00C24A92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360"/>
        <w:tab w:val="left" w:pos="4320"/>
        <w:tab w:val="left" w:pos="4680"/>
      </w:tabs>
      <w:spacing w:line="140" w:lineRule="atLeast"/>
      <w:ind w:left="360" w:hanging="360"/>
    </w:pPr>
    <w:rPr>
      <w:rFonts w:ascii="Times New Roman" w:hAnsi="Times New Roman"/>
      <w:spacing w:val="-5"/>
      <w:kern w:val="18"/>
      <w:sz w:val="22"/>
    </w:rPr>
  </w:style>
  <w:style w:type="paragraph" w:styleId="letistbilgisi">
    <w:name w:val="Message Header"/>
    <w:basedOn w:val="Normal"/>
    <w:rsid w:val="00C24A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GvdeMetni2">
    <w:name w:val="Body Text 2"/>
    <w:basedOn w:val="Normal"/>
    <w:rsid w:val="00C24A92"/>
    <w:pPr>
      <w:jc w:val="center"/>
    </w:pPr>
    <w:rPr>
      <w:b/>
      <w:sz w:val="28"/>
    </w:rPr>
  </w:style>
  <w:style w:type="character" w:styleId="SayfaNumaras">
    <w:name w:val="page number"/>
    <w:rsid w:val="00C24A92"/>
    <w:rPr>
      <w:rFonts w:ascii="Times New Roman" w:hAnsi="Times New Roman"/>
      <w:dstrike w:val="0"/>
      <w:color w:val="auto"/>
      <w:sz w:val="24"/>
      <w:vertAlign w:val="baseline"/>
    </w:rPr>
  </w:style>
  <w:style w:type="paragraph" w:styleId="GvdeMetni3">
    <w:name w:val="Body Text 3"/>
    <w:basedOn w:val="Normal"/>
    <w:rsid w:val="00C24A92"/>
    <w:pPr>
      <w:spacing w:line="273" w:lineRule="exact"/>
      <w:jc w:val="both"/>
    </w:pPr>
    <w:rPr>
      <w:rFonts w:ascii="Tahoma" w:hAnsi="Tahoma"/>
      <w:snapToGrid w:val="0"/>
    </w:rPr>
  </w:style>
  <w:style w:type="paragraph" w:styleId="bekMetni">
    <w:name w:val="Block Text"/>
    <w:basedOn w:val="Normal"/>
    <w:rsid w:val="00C24A92"/>
    <w:pPr>
      <w:ind w:left="1440" w:right="226" w:hanging="900"/>
    </w:pPr>
    <w:rPr>
      <w:spacing w:val="20"/>
      <w:sz w:val="24"/>
    </w:rPr>
  </w:style>
  <w:style w:type="paragraph" w:styleId="GvdeMetniGirintisi">
    <w:name w:val="Body Text Indent"/>
    <w:basedOn w:val="Normal"/>
    <w:rsid w:val="00C24A92"/>
    <w:pPr>
      <w:ind w:left="993"/>
    </w:pPr>
    <w:rPr>
      <w:rFonts w:ascii="Tahoma" w:hAnsi="Tahoma"/>
    </w:rPr>
  </w:style>
  <w:style w:type="character" w:styleId="Kpr">
    <w:name w:val="Hyperlink"/>
    <w:rsid w:val="005F354D"/>
    <w:rPr>
      <w:color w:val="0000FF"/>
      <w:u w:val="single"/>
    </w:rPr>
  </w:style>
  <w:style w:type="character" w:customStyle="1" w:styleId="stbilgiChar">
    <w:name w:val="Üstbilgi Char"/>
    <w:link w:val="stbilgi"/>
    <w:rsid w:val="00793FC9"/>
    <w:rPr>
      <w:sz w:val="22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32195E"/>
    <w:rPr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9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21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E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311E-A286-4008-920D-AAECB509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kalite</dc:creator>
  <cp:keywords/>
  <dc:description/>
  <cp:lastModifiedBy>CASPER</cp:lastModifiedBy>
  <cp:revision>24</cp:revision>
  <cp:lastPrinted>2017-05-29T07:41:00Z</cp:lastPrinted>
  <dcterms:created xsi:type="dcterms:W3CDTF">2016-05-29T07:06:00Z</dcterms:created>
  <dcterms:modified xsi:type="dcterms:W3CDTF">2019-05-06T22:03:00Z</dcterms:modified>
  <cp:category/>
</cp:coreProperties>
</file>