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5B5D0" w14:textId="77777777" w:rsidR="00B8651D" w:rsidRDefault="00B8651D" w:rsidP="00B865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Republic of Turkey</w:t>
      </w:r>
    </w:p>
    <w:p w14:paraId="07EC9D32" w14:textId="77777777" w:rsidR="00B8651D" w:rsidRDefault="00B8651D" w:rsidP="00B865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Ministry of Transport and Infrastructure</w:t>
      </w:r>
    </w:p>
    <w:p w14:paraId="1B573639" w14:textId="77777777" w:rsidR="00B8651D" w:rsidRPr="00516CB2" w:rsidRDefault="00B8651D" w:rsidP="00B865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Rail Logistics Improvement Project (RLIP)</w:t>
      </w:r>
    </w:p>
    <w:p w14:paraId="7BC7DEE0" w14:textId="77777777" w:rsidR="00B8651D" w:rsidRPr="00B444C8" w:rsidRDefault="00B8651D" w:rsidP="00B8651D">
      <w:pPr>
        <w:spacing w:after="0" w:line="240" w:lineRule="auto"/>
        <w:jc w:val="center"/>
        <w:rPr>
          <w:rFonts w:ascii="Times New Roman" w:hAnsi="Times New Roman" w:cs="Times New Roman"/>
          <w:b/>
          <w:sz w:val="32"/>
          <w:szCs w:val="24"/>
        </w:rPr>
      </w:pPr>
    </w:p>
    <w:p w14:paraId="3DBE4417" w14:textId="77777777" w:rsidR="00B8651D" w:rsidRPr="00B444C8" w:rsidRDefault="00B8651D" w:rsidP="00B8651D">
      <w:pPr>
        <w:spacing w:after="0" w:line="240" w:lineRule="auto"/>
        <w:jc w:val="center"/>
        <w:rPr>
          <w:rFonts w:ascii="Times New Roman" w:hAnsi="Times New Roman" w:cs="Times New Roman"/>
          <w:b/>
          <w:sz w:val="32"/>
          <w:szCs w:val="24"/>
        </w:rPr>
      </w:pPr>
      <w:r w:rsidRPr="00F47B38">
        <w:rPr>
          <w:rFonts w:ascii="Times New Roman" w:hAnsi="Times New Roman" w:cs="Times New Roman"/>
          <w:b/>
          <w:sz w:val="36"/>
          <w:szCs w:val="28"/>
        </w:rPr>
        <w:t>TERMS OF REFERENCE</w:t>
      </w:r>
    </w:p>
    <w:p w14:paraId="474704FD" w14:textId="77777777" w:rsidR="00B8651D" w:rsidRPr="00516CB2" w:rsidRDefault="00B8651D" w:rsidP="00B8651D">
      <w:pPr>
        <w:spacing w:after="0" w:line="240" w:lineRule="auto"/>
        <w:jc w:val="center"/>
        <w:rPr>
          <w:rFonts w:ascii="Times New Roman" w:hAnsi="Times New Roman" w:cs="Times New Roman"/>
          <w:b/>
          <w:sz w:val="24"/>
          <w:szCs w:val="24"/>
        </w:rPr>
      </w:pPr>
    </w:p>
    <w:p w14:paraId="0A974790" w14:textId="77777777" w:rsidR="00B8651D" w:rsidRDefault="00B8651D" w:rsidP="006B7DA8">
      <w:pPr>
        <w:spacing w:after="120" w:line="240" w:lineRule="auto"/>
        <w:jc w:val="center"/>
        <w:rPr>
          <w:rFonts w:ascii="Times New Roman" w:hAnsi="Times New Roman" w:cs="Times New Roman"/>
          <w:b/>
          <w:sz w:val="24"/>
          <w:szCs w:val="24"/>
        </w:rPr>
      </w:pPr>
      <w:r w:rsidRPr="00516CB2">
        <w:rPr>
          <w:rFonts w:ascii="Times New Roman" w:hAnsi="Times New Roman" w:cs="Times New Roman"/>
          <w:b/>
          <w:sz w:val="24"/>
          <w:szCs w:val="24"/>
        </w:rPr>
        <w:t xml:space="preserve">For </w:t>
      </w:r>
      <w:r w:rsidR="006B7DA8" w:rsidRPr="006B7DA8">
        <w:rPr>
          <w:rFonts w:ascii="Times New Roman" w:hAnsi="Times New Roman" w:cs="Times New Roman"/>
          <w:b/>
          <w:sz w:val="24"/>
          <w:szCs w:val="24"/>
        </w:rPr>
        <w:t xml:space="preserve">Consulting services to support to </w:t>
      </w:r>
      <w:proofErr w:type="spellStart"/>
      <w:r w:rsidR="006B7DA8" w:rsidRPr="006B7DA8">
        <w:rPr>
          <w:rFonts w:ascii="Times New Roman" w:hAnsi="Times New Roman" w:cs="Times New Roman"/>
          <w:b/>
          <w:sz w:val="24"/>
          <w:szCs w:val="24"/>
        </w:rPr>
        <w:t>MoTI</w:t>
      </w:r>
      <w:proofErr w:type="spellEnd"/>
      <w:r w:rsidR="006B7DA8" w:rsidRPr="006B7DA8">
        <w:rPr>
          <w:rFonts w:ascii="Times New Roman" w:hAnsi="Times New Roman" w:cs="Times New Roman"/>
          <w:b/>
          <w:sz w:val="24"/>
          <w:szCs w:val="24"/>
        </w:rPr>
        <w:t xml:space="preserve"> to diagnose the medium- and long-term impacts of COVID-19 on multimodal logistics on the demand and supply sides, and design public, public-private, and/or purely private interventions, including interventions aimed to tackle behavioral and occupational aspects of risk prevention, to mitigate these impacts</w:t>
      </w:r>
    </w:p>
    <w:p w14:paraId="68A11722" w14:textId="77777777" w:rsidR="006B7DA8" w:rsidRPr="00516CB2" w:rsidRDefault="006B7DA8" w:rsidP="006B7DA8">
      <w:pPr>
        <w:spacing w:after="120" w:line="240" w:lineRule="auto"/>
        <w:jc w:val="center"/>
        <w:rPr>
          <w:rFonts w:ascii="Times New Roman" w:hAnsi="Times New Roman" w:cs="Times New Roman"/>
          <w:sz w:val="24"/>
          <w:szCs w:val="24"/>
        </w:rPr>
      </w:pPr>
    </w:p>
    <w:p w14:paraId="0701598F" w14:textId="77777777" w:rsidR="00B8651D" w:rsidRPr="00516CB2" w:rsidRDefault="00B8651D" w:rsidP="00B8651D">
      <w:pPr>
        <w:pStyle w:val="FirstLevel"/>
      </w:pPr>
      <w:r w:rsidRPr="00516CB2">
        <w:t>Introduction and Background</w:t>
      </w:r>
    </w:p>
    <w:p w14:paraId="59D56D22" w14:textId="77777777" w:rsidR="00B8651D" w:rsidRPr="00910753" w:rsidRDefault="00B8651D" w:rsidP="00B8651D">
      <w:pPr>
        <w:shd w:val="clear" w:color="auto" w:fill="FFFFFF"/>
        <w:spacing w:before="120" w:after="120" w:line="240" w:lineRule="auto"/>
        <w:jc w:val="both"/>
        <w:rPr>
          <w:rFonts w:ascii="Times New Roman" w:eastAsia="Times New Roman" w:hAnsi="Times New Roman" w:cs="Times New Roman"/>
          <w:sz w:val="24"/>
          <w:szCs w:val="24"/>
        </w:rPr>
      </w:pPr>
      <w:r w:rsidRPr="00177C0D">
        <w:rPr>
          <w:rFonts w:ascii="Times New Roman" w:eastAsia="Times New Roman" w:hAnsi="Times New Roman" w:cs="Times New Roman"/>
          <w:color w:val="000000" w:themeColor="text1"/>
          <w:sz w:val="24"/>
          <w:szCs w:val="24"/>
        </w:rPr>
        <w:t xml:space="preserve">The Republic of Turkey achieved strong economic and social development performance since 2000, leading to increased employment and incomes. More recently, growing economic vulnerabilities and a more challenging external environment are threatening to undermine these achievements. Turkey has maintained a long-term focus on implementing ambitious reforms in many areas, and government programs have targeted vulnerable groups and disadvantaged regions. </w:t>
      </w:r>
      <w:r>
        <w:rPr>
          <w:rFonts w:ascii="Times New Roman" w:eastAsia="Times New Roman" w:hAnsi="Times New Roman" w:cs="Times New Roman"/>
          <w:color w:val="000000" w:themeColor="text1"/>
          <w:sz w:val="24"/>
          <w:szCs w:val="24"/>
        </w:rPr>
        <w:t xml:space="preserve">The </w:t>
      </w:r>
      <w:r w:rsidRPr="00910753">
        <w:rPr>
          <w:rFonts w:ascii="Times New Roman" w:eastAsia="Times New Roman" w:hAnsi="Times New Roman" w:cs="Times New Roman"/>
          <w:sz w:val="24"/>
          <w:szCs w:val="24"/>
        </w:rPr>
        <w:t xml:space="preserve">poverty incidence more than halved over 2002-15, and extreme poverty fell even faster. During this time, Turkey urbanized dramatically, maintained strong macroeconomic and fiscal policy frameworks, opened up to foreign trade and finance, harmonized many laws and regulations with European Union (EU) standards, and greatly expanded access to public services. </w:t>
      </w:r>
    </w:p>
    <w:p w14:paraId="6BC8954E" w14:textId="77777777" w:rsidR="00B8651D" w:rsidRPr="00910753" w:rsidRDefault="00B8651D" w:rsidP="00B8651D">
      <w:pPr>
        <w:shd w:val="clear" w:color="auto" w:fill="FFFFFF" w:themeFill="background1"/>
        <w:spacing w:before="120" w:after="120" w:line="240" w:lineRule="auto"/>
        <w:jc w:val="both"/>
        <w:rPr>
          <w:rFonts w:ascii="Times New Roman" w:eastAsia="Times New Roman" w:hAnsi="Times New Roman" w:cs="Times New Roman"/>
          <w:sz w:val="24"/>
          <w:szCs w:val="24"/>
        </w:rPr>
      </w:pPr>
      <w:r w:rsidRPr="00910753">
        <w:rPr>
          <w:rFonts w:ascii="Times New Roman" w:eastAsia="Times New Roman" w:hAnsi="Times New Roman" w:cs="Times New Roman"/>
          <w:sz w:val="24"/>
          <w:szCs w:val="24"/>
        </w:rPr>
        <w:t>Turkey, owing to her advantageous geostrategic positioning between Europe and Asia, has a strong potential to become a major regional logistics hub. Nevertheless, failure to develop the physical infrastructure of railways and maritime transport in a timely manner in response to the increased demand for transportation, inadequate institutional capacity and the current fact that highway transportation is the most efficient transportation mode for door-to-door transportation, have led to the intensification of freight and passenger transportation on the road network.</w:t>
      </w:r>
    </w:p>
    <w:p w14:paraId="0914B704" w14:textId="77777777" w:rsidR="00B8651D" w:rsidRPr="00910753" w:rsidRDefault="00B8651D" w:rsidP="00B8651D">
      <w:pPr>
        <w:shd w:val="clear" w:color="auto" w:fill="FFFFFF"/>
        <w:spacing w:before="120" w:after="120" w:line="240" w:lineRule="auto"/>
        <w:jc w:val="both"/>
        <w:rPr>
          <w:rFonts w:ascii="Times New Roman" w:eastAsia="Times New Roman" w:hAnsi="Times New Roman" w:cs="Times New Roman"/>
          <w:sz w:val="24"/>
          <w:szCs w:val="24"/>
        </w:rPr>
      </w:pPr>
      <w:r w:rsidRPr="00910753">
        <w:rPr>
          <w:rFonts w:ascii="Times New Roman" w:eastAsia="Times New Roman" w:hAnsi="Times New Roman" w:cs="Times New Roman"/>
          <w:sz w:val="24"/>
          <w:szCs w:val="24"/>
        </w:rPr>
        <w:t>Turkey’s global standing in logistics performance has deteriorated over the past six years, signaling an urgent need to attain further improvements and reverse this negative trend. As early as 2012, Turkey was ranked as the 27th best-performing economy in international logistics by the World Bank’s Logistics Performance Index (LPI), a position that has steadily weakened since—to 30th in 2014, 34th in 2016, and 47th today. Much of the lost ground stems from relative under-performance in infrastructure provision and small market scale as well as the quality of logistics services, particularly in the railways.</w:t>
      </w:r>
    </w:p>
    <w:p w14:paraId="7ABDDAA8" w14:textId="77777777" w:rsidR="00B8651D" w:rsidRPr="00910753" w:rsidRDefault="00B8651D" w:rsidP="00B8651D">
      <w:pPr>
        <w:shd w:val="clear" w:color="auto" w:fill="FFFFFF"/>
        <w:spacing w:before="120" w:after="120" w:line="240" w:lineRule="auto"/>
        <w:jc w:val="both"/>
        <w:rPr>
          <w:rFonts w:ascii="Times New Roman" w:eastAsia="Times New Roman" w:hAnsi="Times New Roman" w:cs="Times New Roman"/>
          <w:sz w:val="24"/>
          <w:szCs w:val="24"/>
        </w:rPr>
      </w:pPr>
      <w:r w:rsidRPr="00910753">
        <w:rPr>
          <w:rFonts w:ascii="Times New Roman" w:eastAsia="Times New Roman" w:hAnsi="Times New Roman" w:cs="Times New Roman"/>
          <w:sz w:val="24"/>
          <w:szCs w:val="24"/>
        </w:rPr>
        <w:t xml:space="preserve">Improvements in containerized rail intermodal transport and other forms of rail-based logistics are expected to boost economic dynamism and support job creation in Turkey. By enhancing access to domestic and international markets through improved connectivity, railway infrastructure investments are recognized as direct drivers of rail adoption and indirect drivers of sustainable economic growth. These investments are becoming even more strategically relevant now as a policy lever to support Turkey’s medium- and long-term economic recovery in the aftermath of the </w:t>
      </w:r>
      <w:r w:rsidRPr="005E76DA">
        <w:rPr>
          <w:rFonts w:ascii="Times New Roman" w:hAnsi="Times New Roman"/>
          <w:sz w:val="24"/>
          <w:szCs w:val="24"/>
        </w:rPr>
        <w:t>Covid</w:t>
      </w:r>
      <w:r w:rsidRPr="00910753">
        <w:rPr>
          <w:rFonts w:ascii="Times New Roman" w:eastAsia="Times New Roman" w:hAnsi="Times New Roman" w:cs="Times New Roman"/>
          <w:sz w:val="24"/>
          <w:szCs w:val="24"/>
        </w:rPr>
        <w:t>-19 pandemic.</w:t>
      </w:r>
    </w:p>
    <w:p w14:paraId="607A66CD" w14:textId="77777777" w:rsidR="00B8651D" w:rsidRPr="00910753" w:rsidRDefault="00B8651D" w:rsidP="00B8651D">
      <w:pPr>
        <w:spacing w:before="120" w:after="360" w:line="240" w:lineRule="auto"/>
        <w:jc w:val="both"/>
        <w:rPr>
          <w:rFonts w:ascii="Times New Roman" w:hAnsi="Times New Roman" w:cs="Times New Roman"/>
          <w:sz w:val="24"/>
          <w:szCs w:val="24"/>
        </w:rPr>
      </w:pPr>
      <w:r w:rsidRPr="00910753">
        <w:rPr>
          <w:rFonts w:ascii="Times New Roman" w:hAnsi="Times New Roman" w:cs="Times New Roman"/>
          <w:sz w:val="24"/>
          <w:szCs w:val="24"/>
        </w:rPr>
        <w:lastRenderedPageBreak/>
        <w:t xml:space="preserve">The </w:t>
      </w:r>
      <w:r w:rsidRPr="00910753">
        <w:rPr>
          <w:rFonts w:ascii="Times New Roman" w:hAnsi="Times New Roman" w:cs="Times New Roman"/>
          <w:b/>
          <w:bCs/>
          <w:sz w:val="24"/>
          <w:szCs w:val="24"/>
        </w:rPr>
        <w:t xml:space="preserve">Rail Logistics Improvement Project </w:t>
      </w:r>
      <w:r w:rsidRPr="00910753">
        <w:rPr>
          <w:rFonts w:ascii="Times New Roman" w:hAnsi="Times New Roman" w:cs="Times New Roman"/>
          <w:sz w:val="24"/>
          <w:szCs w:val="24"/>
        </w:rPr>
        <w:t>(hereafter referred to, interchangeably, as “RLIP” or “the Project”), financed by the World Bank and implemented by the Ministry of Transport and Infrastructure (</w:t>
      </w:r>
      <w:proofErr w:type="spellStart"/>
      <w:r w:rsidRPr="00910753">
        <w:rPr>
          <w:rFonts w:ascii="Times New Roman" w:hAnsi="Times New Roman" w:cs="Times New Roman"/>
          <w:sz w:val="24"/>
          <w:szCs w:val="24"/>
        </w:rPr>
        <w:t>MoTI</w:t>
      </w:r>
      <w:proofErr w:type="spellEnd"/>
      <w:r w:rsidRPr="00910753">
        <w:rPr>
          <w:rFonts w:ascii="Times New Roman" w:hAnsi="Times New Roman" w:cs="Times New Roman"/>
          <w:sz w:val="24"/>
          <w:szCs w:val="24"/>
        </w:rPr>
        <w:t>) through its Directorate-General of Infrastructure Investments (DGII), aims to increase rail freight efficiency in Turkey by improving last-mile rail infrastructure connectivity (LMC), enhancing the operational efficiency of rail-enabled logistics centers, and strengthening institutional capacity in the rail intermodal and freight logistics sector. The project is developed around three main components:</w:t>
      </w:r>
    </w:p>
    <w:p w14:paraId="52C6A568" w14:textId="77777777" w:rsidR="00B8651D" w:rsidRPr="00910753" w:rsidRDefault="00B8651D" w:rsidP="00B8651D">
      <w:pPr>
        <w:pStyle w:val="ListeParagraf"/>
        <w:numPr>
          <w:ilvl w:val="0"/>
          <w:numId w:val="2"/>
        </w:numPr>
        <w:spacing w:before="120" w:after="360" w:line="240" w:lineRule="auto"/>
        <w:ind w:left="360"/>
        <w:jc w:val="both"/>
        <w:rPr>
          <w:rFonts w:ascii="Times New Roman" w:hAnsi="Times New Roman" w:cs="Times New Roman"/>
          <w:sz w:val="24"/>
          <w:szCs w:val="24"/>
        </w:rPr>
      </w:pPr>
      <w:r w:rsidRPr="00910753">
        <w:rPr>
          <w:rFonts w:ascii="Times New Roman" w:hAnsi="Times New Roman" w:cs="Times New Roman"/>
          <w:b/>
          <w:bCs/>
          <w:sz w:val="24"/>
          <w:szCs w:val="24"/>
        </w:rPr>
        <w:t>Component 1: Construction of Railway Branch Lines and Multimodal Connections at Priority Network Nodes</w:t>
      </w:r>
      <w:r w:rsidRPr="00910753">
        <w:rPr>
          <w:rFonts w:ascii="Times New Roman" w:hAnsi="Times New Roman" w:cs="Times New Roman"/>
          <w:sz w:val="24"/>
          <w:szCs w:val="24"/>
        </w:rPr>
        <w:t xml:space="preserve">, including the provision of last-mile rail (and in select cases, road/multimodal) connectivity at well-prioritized portions of the Turkish railway network. The initial focus of Component 1 is the provision of last-mile rail and road connectivity to/from the greenfield maritime port of Filyos on the Black Sea Coast, and the provision of last-mile rail connectivity to/from key industrial zones adjacent to Iskenderun Bay in the </w:t>
      </w:r>
      <w:proofErr w:type="spellStart"/>
      <w:r w:rsidRPr="00910753">
        <w:rPr>
          <w:rFonts w:ascii="Times New Roman" w:hAnsi="Times New Roman" w:cs="Times New Roman"/>
          <w:sz w:val="24"/>
          <w:szCs w:val="24"/>
        </w:rPr>
        <w:t>Çukurova</w:t>
      </w:r>
      <w:proofErr w:type="spellEnd"/>
      <w:r w:rsidRPr="00910753">
        <w:rPr>
          <w:rFonts w:ascii="Times New Roman" w:hAnsi="Times New Roman" w:cs="Times New Roman"/>
          <w:sz w:val="24"/>
          <w:szCs w:val="24"/>
        </w:rPr>
        <w:t xml:space="preserve"> region. Additional network nodes to be connected to the main railway network at the last mile will be identified during project implementation. </w:t>
      </w:r>
    </w:p>
    <w:p w14:paraId="29C465F1" w14:textId="77777777" w:rsidR="00B8651D" w:rsidRPr="00910753" w:rsidRDefault="00B8651D" w:rsidP="00B8651D">
      <w:pPr>
        <w:pStyle w:val="ListeParagraf"/>
        <w:spacing w:before="120" w:after="360" w:line="240" w:lineRule="auto"/>
        <w:ind w:left="360"/>
        <w:jc w:val="both"/>
        <w:rPr>
          <w:rFonts w:ascii="Times New Roman" w:hAnsi="Times New Roman" w:cs="Times New Roman"/>
          <w:sz w:val="24"/>
          <w:szCs w:val="24"/>
        </w:rPr>
      </w:pPr>
    </w:p>
    <w:p w14:paraId="6E879C40" w14:textId="77777777" w:rsidR="00B8651D" w:rsidRPr="00910753" w:rsidRDefault="00B8651D" w:rsidP="00B8651D">
      <w:pPr>
        <w:pStyle w:val="ListeParagraf"/>
        <w:numPr>
          <w:ilvl w:val="0"/>
          <w:numId w:val="2"/>
        </w:numPr>
        <w:spacing w:before="120" w:after="360" w:line="240" w:lineRule="auto"/>
        <w:ind w:left="360"/>
        <w:jc w:val="both"/>
        <w:rPr>
          <w:rFonts w:ascii="Times New Roman" w:hAnsi="Times New Roman" w:cs="Times New Roman"/>
          <w:sz w:val="24"/>
          <w:szCs w:val="24"/>
        </w:rPr>
      </w:pPr>
      <w:r w:rsidRPr="00910753">
        <w:rPr>
          <w:rFonts w:ascii="Times New Roman" w:hAnsi="Times New Roman" w:cs="Times New Roman"/>
          <w:b/>
          <w:bCs/>
          <w:sz w:val="24"/>
          <w:szCs w:val="24"/>
        </w:rPr>
        <w:t>Component 2: Feasibility Studies, Detailed Engineering Designs, Environmental and Social Documentation, and Construction Supervision for Rail Last-mile Connectivity Infrastructure at Additional Freight Nodes</w:t>
      </w:r>
      <w:r w:rsidRPr="00910753">
        <w:rPr>
          <w:rFonts w:ascii="Times New Roman" w:hAnsi="Times New Roman" w:cs="Times New Roman"/>
          <w:sz w:val="24"/>
          <w:szCs w:val="24"/>
        </w:rPr>
        <w:t>, including consulting services to produce Feasibility Studies—including the environmental and social dimensions of project feasibility—for 12 potential last-mile rail (and, where necessary, complementary road/multimodal) connectivity infrastructure subprojects at pre-identified freight generation-attraction nodes currently disconnected from the national railway network. Engineering designs and environmental and social safeguards instruments will also be produced for a subset of these subprojects. Approximately 2-3 subprojects will be selected for construction under Component 1, based on findings from FS, detailed engineering designs, and environmental and social safeguards documentation.</w:t>
      </w:r>
    </w:p>
    <w:p w14:paraId="63822AF3" w14:textId="77777777" w:rsidR="00B8651D" w:rsidRPr="00910753" w:rsidRDefault="00B8651D" w:rsidP="00B8651D">
      <w:pPr>
        <w:pStyle w:val="ListeParagraf"/>
        <w:ind w:left="360"/>
        <w:rPr>
          <w:rFonts w:ascii="Times New Roman" w:hAnsi="Times New Roman" w:cs="Times New Roman"/>
          <w:sz w:val="24"/>
          <w:szCs w:val="24"/>
        </w:rPr>
      </w:pPr>
    </w:p>
    <w:p w14:paraId="13B6951B" w14:textId="77777777" w:rsidR="00B8651D" w:rsidRPr="00910753" w:rsidRDefault="00B8651D" w:rsidP="00B8651D">
      <w:pPr>
        <w:pStyle w:val="ListeParagraf"/>
        <w:numPr>
          <w:ilvl w:val="0"/>
          <w:numId w:val="2"/>
        </w:numPr>
        <w:spacing w:before="120" w:after="360" w:line="240" w:lineRule="auto"/>
        <w:ind w:left="360"/>
        <w:jc w:val="both"/>
        <w:rPr>
          <w:rFonts w:ascii="Times New Roman" w:hAnsi="Times New Roman" w:cs="Times New Roman"/>
          <w:sz w:val="24"/>
          <w:szCs w:val="24"/>
        </w:rPr>
      </w:pPr>
      <w:r w:rsidRPr="00910753">
        <w:rPr>
          <w:rFonts w:ascii="Times New Roman" w:hAnsi="Times New Roman" w:cs="Times New Roman"/>
          <w:b/>
          <w:bCs/>
          <w:sz w:val="24"/>
          <w:szCs w:val="24"/>
        </w:rPr>
        <w:t>Component 3: Phase 2 Covid-19 Response Support, Institutional Strengthening, Capacity Building, and Project Implementation Support</w:t>
      </w:r>
      <w:r w:rsidRPr="00910753">
        <w:rPr>
          <w:rFonts w:ascii="Times New Roman" w:hAnsi="Times New Roman" w:cs="Times New Roman"/>
          <w:sz w:val="24"/>
          <w:szCs w:val="24"/>
        </w:rPr>
        <w:t>, including consulting services to provide technical assistance and capacity building in the following areas: (</w:t>
      </w:r>
      <w:proofErr w:type="spellStart"/>
      <w:r w:rsidRPr="00910753">
        <w:rPr>
          <w:rFonts w:ascii="Times New Roman" w:hAnsi="Times New Roman" w:cs="Times New Roman"/>
          <w:sz w:val="24"/>
          <w:szCs w:val="24"/>
        </w:rPr>
        <w:t>i</w:t>
      </w:r>
      <w:proofErr w:type="spellEnd"/>
      <w:r w:rsidRPr="00910753">
        <w:rPr>
          <w:rFonts w:ascii="Times New Roman" w:hAnsi="Times New Roman" w:cs="Times New Roman"/>
          <w:sz w:val="24"/>
          <w:szCs w:val="24"/>
        </w:rPr>
        <w:t xml:space="preserve">) support to </w:t>
      </w:r>
      <w:proofErr w:type="spellStart"/>
      <w:r w:rsidRPr="00910753">
        <w:rPr>
          <w:rFonts w:ascii="Times New Roman" w:hAnsi="Times New Roman" w:cs="Times New Roman"/>
          <w:sz w:val="24"/>
          <w:szCs w:val="24"/>
        </w:rPr>
        <w:t>MoTI</w:t>
      </w:r>
      <w:proofErr w:type="spellEnd"/>
      <w:r w:rsidRPr="00910753">
        <w:rPr>
          <w:rFonts w:ascii="Times New Roman" w:hAnsi="Times New Roman" w:cs="Times New Roman"/>
          <w:sz w:val="24"/>
          <w:szCs w:val="24"/>
        </w:rPr>
        <w:t xml:space="preserve"> to diagnose the medium- and long-term impacts of </w:t>
      </w:r>
      <w:r w:rsidRPr="005E76DA">
        <w:rPr>
          <w:rFonts w:ascii="Times New Roman" w:hAnsi="Times New Roman"/>
          <w:sz w:val="24"/>
          <w:szCs w:val="24"/>
        </w:rPr>
        <w:t>Covid</w:t>
      </w:r>
      <w:r w:rsidRPr="00910753">
        <w:rPr>
          <w:rFonts w:ascii="Times New Roman" w:hAnsi="Times New Roman" w:cs="Times New Roman"/>
          <w:sz w:val="24"/>
          <w:szCs w:val="24"/>
        </w:rPr>
        <w:t xml:space="preserve">-19 on multimodal logistics on the demand and supply sides, and design public, public-private, and/or purely private interventions, including interventions aimed to tackle behavioral and occupational aspects of risk prevention, to mitigate these impacts; (ii)  support to DGII on the uniformization of rail technical standards across the national rail network; (iii) support to </w:t>
      </w:r>
      <w:proofErr w:type="spellStart"/>
      <w:r w:rsidRPr="00910753">
        <w:rPr>
          <w:rFonts w:ascii="Times New Roman" w:hAnsi="Times New Roman" w:cs="Times New Roman"/>
          <w:sz w:val="24"/>
          <w:szCs w:val="24"/>
        </w:rPr>
        <w:t>MoTI</w:t>
      </w:r>
      <w:proofErr w:type="spellEnd"/>
      <w:r w:rsidRPr="00910753">
        <w:rPr>
          <w:rFonts w:ascii="Times New Roman" w:hAnsi="Times New Roman" w:cs="Times New Roman"/>
          <w:sz w:val="24"/>
          <w:szCs w:val="24"/>
        </w:rPr>
        <w:t xml:space="preserve"> [DGII, DGTSR (Directorate-General of Transportation Services Regulation), TCDD (Directorate General of Turkish State Railways)] on the preparation of a strategy document for rail freight sector performance improvement; and (iv) support to TCDD through the development of an operational and management model for rail-enabled logistics centers consistent with international best practice, properly contextualized to the Turkish environment.</w:t>
      </w:r>
    </w:p>
    <w:p w14:paraId="5E82E4B4" w14:textId="77777777" w:rsidR="00B8651D" w:rsidRPr="00910753" w:rsidRDefault="00B8651D" w:rsidP="00B8651D">
      <w:pPr>
        <w:spacing w:before="120" w:after="360" w:line="240" w:lineRule="auto"/>
        <w:jc w:val="both"/>
        <w:rPr>
          <w:rFonts w:ascii="Times New Roman" w:hAnsi="Times New Roman" w:cs="Times New Roman"/>
          <w:sz w:val="24"/>
          <w:szCs w:val="24"/>
        </w:rPr>
      </w:pPr>
      <w:proofErr w:type="spellStart"/>
      <w:r w:rsidRPr="00910753">
        <w:rPr>
          <w:rFonts w:ascii="Times New Roman" w:hAnsi="Times New Roman" w:cs="Times New Roman"/>
          <w:sz w:val="24"/>
          <w:szCs w:val="24"/>
        </w:rPr>
        <w:t>MoTI’s</w:t>
      </w:r>
      <w:proofErr w:type="spellEnd"/>
      <w:r w:rsidRPr="00910753">
        <w:rPr>
          <w:rFonts w:ascii="Times New Roman" w:hAnsi="Times New Roman" w:cs="Times New Roman"/>
          <w:sz w:val="24"/>
          <w:szCs w:val="24"/>
        </w:rPr>
        <w:t xml:space="preserve"> </w:t>
      </w:r>
      <w:r w:rsidRPr="00910753">
        <w:rPr>
          <w:rFonts w:ascii="Times New Roman" w:hAnsi="Times New Roman" w:cs="Times New Roman"/>
          <w:b/>
          <w:bCs/>
          <w:sz w:val="24"/>
          <w:szCs w:val="24"/>
        </w:rPr>
        <w:t>Directorate-General of Infrastructure Investments (DGII)</w:t>
      </w:r>
      <w:r w:rsidRPr="00910753">
        <w:rPr>
          <w:rFonts w:ascii="Times New Roman" w:hAnsi="Times New Roman" w:cs="Times New Roman"/>
          <w:sz w:val="24"/>
          <w:szCs w:val="24"/>
        </w:rPr>
        <w:t xml:space="preserve"> has been given overall implementation responsibility of RLIP and will serve as its implementing agency at the working level. A </w:t>
      </w:r>
      <w:r w:rsidRPr="00910753">
        <w:rPr>
          <w:rFonts w:ascii="Times New Roman" w:hAnsi="Times New Roman" w:cs="Times New Roman"/>
          <w:b/>
          <w:bCs/>
          <w:sz w:val="24"/>
          <w:szCs w:val="24"/>
        </w:rPr>
        <w:t>Project Implementation Unit (PIU)</w:t>
      </w:r>
      <w:r w:rsidRPr="00910753">
        <w:rPr>
          <w:rFonts w:ascii="Times New Roman" w:hAnsi="Times New Roman" w:cs="Times New Roman"/>
          <w:sz w:val="24"/>
          <w:szCs w:val="24"/>
        </w:rPr>
        <w:t xml:space="preserve"> has been established within DGII to oversee all aspects of project implementation across all 3 components. It is expected that RLIP will be implemented over a period of approximately 6 years, between July 2020 and December 2026.</w:t>
      </w:r>
    </w:p>
    <w:p w14:paraId="78B620FC" w14:textId="408E3948" w:rsidR="00FE48D5" w:rsidRPr="003D5E23" w:rsidRDefault="00B8651D" w:rsidP="00910753">
      <w:pPr>
        <w:pStyle w:val="FirstLevel"/>
        <w:rPr>
          <w:lang w:val="tr-TR"/>
        </w:rPr>
      </w:pPr>
      <w:r w:rsidRPr="00A92967">
        <w:lastRenderedPageBreak/>
        <w:t>Objective of the Assignment</w:t>
      </w:r>
    </w:p>
    <w:p w14:paraId="7E1C6C10" w14:textId="77777777" w:rsidR="00D65DB6" w:rsidRPr="005E76DA" w:rsidRDefault="00D65DB6">
      <w:pPr>
        <w:rPr>
          <w:rFonts w:ascii="Times New Roman" w:hAnsi="Times New Roman" w:cs="Times New Roman"/>
          <w:sz w:val="24"/>
          <w:szCs w:val="24"/>
        </w:rPr>
      </w:pPr>
      <w:r w:rsidRPr="005E76DA">
        <w:rPr>
          <w:rFonts w:ascii="Times New Roman" w:hAnsi="Times New Roman" w:cs="Times New Roman"/>
          <w:sz w:val="24"/>
          <w:szCs w:val="24"/>
        </w:rPr>
        <w:t>Within the framework of the project approach in question, the main purpose of the project is to identify the medium and long-term effects of Covid-19 on the multimodal logistics sector and to provide support to the Ministry of Transport in preparing a guiding document to reduce these effects.</w:t>
      </w:r>
    </w:p>
    <w:p w14:paraId="236AA038" w14:textId="77777777" w:rsidR="00E84367" w:rsidRPr="005E76DA" w:rsidRDefault="00E84367"/>
    <w:p w14:paraId="7C8FA881" w14:textId="2B3860A4" w:rsidR="00206C7E" w:rsidRPr="003D5E23" w:rsidRDefault="00E84367" w:rsidP="00910753">
      <w:pPr>
        <w:pStyle w:val="FirstLevel"/>
        <w:jc w:val="left"/>
      </w:pPr>
      <w:r w:rsidRPr="00A92967">
        <w:t xml:space="preserve">Scope of Work </w:t>
      </w:r>
    </w:p>
    <w:p w14:paraId="2E406AB4" w14:textId="2CE0331E" w:rsidR="00192186" w:rsidRPr="005E76DA" w:rsidRDefault="00206C7E">
      <w:pPr>
        <w:rPr>
          <w:rFonts w:ascii="Times New Roman" w:hAnsi="Times New Roman" w:cs="Times New Roman"/>
          <w:sz w:val="24"/>
          <w:szCs w:val="24"/>
        </w:rPr>
      </w:pPr>
      <w:r w:rsidRPr="005E76DA">
        <w:rPr>
          <w:rFonts w:ascii="Times New Roman" w:hAnsi="Times New Roman" w:cs="Times New Roman"/>
          <w:sz w:val="24"/>
          <w:szCs w:val="24"/>
        </w:rPr>
        <w:t xml:space="preserve">Consultancy services </w:t>
      </w:r>
      <w:proofErr w:type="gramStart"/>
      <w:r w:rsidRPr="005E76DA">
        <w:rPr>
          <w:rFonts w:ascii="Times New Roman" w:hAnsi="Times New Roman" w:cs="Times New Roman"/>
          <w:sz w:val="24"/>
          <w:szCs w:val="24"/>
        </w:rPr>
        <w:t>will be taken</w:t>
      </w:r>
      <w:proofErr w:type="gramEnd"/>
      <w:r w:rsidRPr="005E76DA">
        <w:rPr>
          <w:rFonts w:ascii="Times New Roman" w:hAnsi="Times New Roman" w:cs="Times New Roman"/>
          <w:sz w:val="24"/>
          <w:szCs w:val="24"/>
        </w:rPr>
        <w:t xml:space="preserve"> to provide technical assistance and capacity building in order to diagnose the medium and long-term effects of Covid-19 on the supply and demand sides of the multi-modal logistics sector and to determine the measures that can be taken to reduce these effects. </w:t>
      </w:r>
      <w:r w:rsidR="00F8450F" w:rsidRPr="005E76DA">
        <w:rPr>
          <w:rFonts w:ascii="Times New Roman" w:hAnsi="Times New Roman" w:cs="Times New Roman"/>
          <w:sz w:val="24"/>
          <w:szCs w:val="24"/>
        </w:rPr>
        <w:t>For this purpose, the mentioned works are expected to provide technical assistance and capacity building under the following two main headings.</w:t>
      </w:r>
      <w:r w:rsidR="00192186" w:rsidRPr="005E76DA">
        <w:rPr>
          <w:rFonts w:ascii="Times New Roman" w:hAnsi="Times New Roman" w:cs="Times New Roman"/>
          <w:sz w:val="24"/>
          <w:szCs w:val="24"/>
        </w:rPr>
        <w:t xml:space="preserve"> </w:t>
      </w:r>
    </w:p>
    <w:p w14:paraId="784A4F62" w14:textId="77777777" w:rsidR="00F8450F" w:rsidRPr="00EC7CE6" w:rsidRDefault="00F8450F" w:rsidP="00192186">
      <w:pPr>
        <w:pStyle w:val="ListeParagraf"/>
        <w:numPr>
          <w:ilvl w:val="1"/>
          <w:numId w:val="2"/>
        </w:numPr>
        <w:rPr>
          <w:rFonts w:ascii="Times New Roman" w:hAnsi="Times New Roman" w:cs="Times New Roman"/>
          <w:b/>
          <w:bCs/>
          <w:sz w:val="24"/>
          <w:szCs w:val="24"/>
        </w:rPr>
      </w:pPr>
      <w:r w:rsidRPr="00EC7CE6">
        <w:rPr>
          <w:rFonts w:ascii="Times New Roman" w:hAnsi="Times New Roman" w:cs="Times New Roman"/>
          <w:b/>
          <w:bCs/>
          <w:sz w:val="24"/>
          <w:szCs w:val="24"/>
        </w:rPr>
        <w:t>Investigation of the impact of Covid-19 on the multimodal logistics industry.</w:t>
      </w:r>
    </w:p>
    <w:p w14:paraId="55D45431" w14:textId="77777777" w:rsidR="00192186" w:rsidRPr="005E76DA" w:rsidRDefault="00192186" w:rsidP="00910753">
      <w:pPr>
        <w:ind w:left="708"/>
        <w:rPr>
          <w:rFonts w:ascii="Times New Roman" w:hAnsi="Times New Roman" w:cs="Times New Roman"/>
          <w:sz w:val="24"/>
          <w:szCs w:val="24"/>
        </w:rPr>
      </w:pPr>
      <w:r w:rsidRPr="005E76DA">
        <w:rPr>
          <w:rFonts w:ascii="Times New Roman" w:hAnsi="Times New Roman" w:cs="Times New Roman"/>
          <w:sz w:val="24"/>
          <w:szCs w:val="24"/>
        </w:rPr>
        <w:t>Within the scope of this subject, studies such as surveys covering logistics and shipping companies with different sizes and income scales, analysis of statistical data of the effects that have occurred in the logistics sector since the pandemic emerged, and critical analyzes of the studies in the literature are expected. These studies are require</w:t>
      </w:r>
      <w:r w:rsidR="00D71D34" w:rsidRPr="005E76DA">
        <w:rPr>
          <w:rFonts w:ascii="Times New Roman" w:hAnsi="Times New Roman" w:cs="Times New Roman"/>
          <w:sz w:val="24"/>
          <w:szCs w:val="24"/>
        </w:rPr>
        <w:t>d to cover the following topics:</w:t>
      </w:r>
    </w:p>
    <w:p w14:paraId="13184166" w14:textId="77777777" w:rsidR="00A1167A" w:rsidRDefault="005E76DA" w:rsidP="00910753">
      <w:pPr>
        <w:pStyle w:val="NormalWeb"/>
        <w:numPr>
          <w:ilvl w:val="0"/>
          <w:numId w:val="5"/>
        </w:numPr>
        <w:shd w:val="clear" w:color="auto" w:fill="FFFFFF"/>
        <w:spacing w:before="0" w:beforeAutospacing="0" w:after="0" w:afterAutospacing="0" w:line="360" w:lineRule="auto"/>
        <w:textAlignment w:val="baseline"/>
      </w:pPr>
      <w:proofErr w:type="spellStart"/>
      <w:r w:rsidRPr="00910753">
        <w:t>Determining</w:t>
      </w:r>
      <w:proofErr w:type="spellEnd"/>
      <w:r w:rsidRPr="00910753">
        <w:t xml:space="preserve"> </w:t>
      </w:r>
      <w:proofErr w:type="spellStart"/>
      <w:r w:rsidRPr="00910753">
        <w:t>the</w:t>
      </w:r>
      <w:proofErr w:type="spellEnd"/>
      <w:r w:rsidRPr="00910753">
        <w:t xml:space="preserve"> </w:t>
      </w:r>
      <w:proofErr w:type="spellStart"/>
      <w:r w:rsidRPr="00910753">
        <w:t>impact</w:t>
      </w:r>
      <w:proofErr w:type="spellEnd"/>
      <w:r w:rsidRPr="00910753">
        <w:t xml:space="preserve"> on </w:t>
      </w:r>
      <w:proofErr w:type="spellStart"/>
      <w:r w:rsidRPr="00910753">
        <w:t>rail</w:t>
      </w:r>
      <w:proofErr w:type="spellEnd"/>
      <w:r w:rsidRPr="00910753">
        <w:t xml:space="preserve"> </w:t>
      </w:r>
      <w:proofErr w:type="spellStart"/>
      <w:r w:rsidRPr="00910753">
        <w:t>freight</w:t>
      </w:r>
      <w:proofErr w:type="spellEnd"/>
      <w:r w:rsidRPr="00910753">
        <w:t>,</w:t>
      </w:r>
    </w:p>
    <w:p w14:paraId="37E73DBA" w14:textId="1EAAF676" w:rsidR="005E76DA" w:rsidRPr="00910753" w:rsidRDefault="005E76DA" w:rsidP="00A1167A">
      <w:pPr>
        <w:pStyle w:val="NormalWeb"/>
        <w:shd w:val="clear" w:color="auto" w:fill="FFFFFF"/>
        <w:spacing w:before="0" w:beforeAutospacing="0" w:after="0" w:afterAutospacing="0" w:line="360" w:lineRule="auto"/>
        <w:ind w:left="720"/>
        <w:textAlignment w:val="baseline"/>
      </w:pPr>
      <w:r w:rsidRPr="00910753">
        <w:t xml:space="preserve">- </w:t>
      </w:r>
      <w:proofErr w:type="spellStart"/>
      <w:r w:rsidRPr="00910753">
        <w:t>change</w:t>
      </w:r>
      <w:proofErr w:type="spellEnd"/>
      <w:r w:rsidRPr="00910753">
        <w:t xml:space="preserve"> of </w:t>
      </w:r>
      <w:proofErr w:type="spellStart"/>
      <w:r w:rsidRPr="00910753">
        <w:t>the</w:t>
      </w:r>
      <w:proofErr w:type="spellEnd"/>
      <w:r w:rsidRPr="00910753">
        <w:t xml:space="preserve"> </w:t>
      </w:r>
      <w:proofErr w:type="spellStart"/>
      <w:r w:rsidRPr="00910753">
        <w:t>rail</w:t>
      </w:r>
      <w:proofErr w:type="spellEnd"/>
      <w:r w:rsidRPr="00910753">
        <w:t xml:space="preserve"> </w:t>
      </w:r>
      <w:proofErr w:type="spellStart"/>
      <w:r w:rsidRPr="00910753">
        <w:t>freight</w:t>
      </w:r>
      <w:proofErr w:type="spellEnd"/>
      <w:r w:rsidRPr="00910753">
        <w:t xml:space="preserve"> </w:t>
      </w:r>
      <w:proofErr w:type="spellStart"/>
      <w:r w:rsidRPr="00910753">
        <w:t>traffic</w:t>
      </w:r>
      <w:proofErr w:type="spellEnd"/>
      <w:r w:rsidR="003D5E23">
        <w:t xml:space="preserve"> (</w:t>
      </w:r>
      <w:proofErr w:type="spellStart"/>
      <w:r w:rsidR="003D5E23" w:rsidRPr="004544C1">
        <w:t>and</w:t>
      </w:r>
      <w:proofErr w:type="spellEnd"/>
      <w:r w:rsidR="003D5E23" w:rsidRPr="004544C1">
        <w:t xml:space="preserve"> </w:t>
      </w:r>
      <w:proofErr w:type="spellStart"/>
      <w:r w:rsidR="003D5E23" w:rsidRPr="004544C1">
        <w:t>to</w:t>
      </w:r>
      <w:proofErr w:type="spellEnd"/>
      <w:r w:rsidR="003D5E23" w:rsidRPr="004544C1">
        <w:t xml:space="preserve"> </w:t>
      </w:r>
      <w:proofErr w:type="spellStart"/>
      <w:r w:rsidR="003D5E23" w:rsidRPr="004544C1">
        <w:t>what</w:t>
      </w:r>
      <w:proofErr w:type="spellEnd"/>
      <w:r w:rsidR="003D5E23" w:rsidRPr="004544C1">
        <w:t xml:space="preserve"> </w:t>
      </w:r>
      <w:proofErr w:type="spellStart"/>
      <w:r w:rsidR="003D5E23" w:rsidRPr="004544C1">
        <w:t>extent</w:t>
      </w:r>
      <w:proofErr w:type="spellEnd"/>
      <w:r w:rsidR="003D5E23" w:rsidRPr="004544C1">
        <w:t xml:space="preserve"> </w:t>
      </w:r>
      <w:proofErr w:type="spellStart"/>
      <w:r w:rsidR="003D5E23" w:rsidRPr="004544C1">
        <w:t>this</w:t>
      </w:r>
      <w:proofErr w:type="spellEnd"/>
      <w:r w:rsidR="003D5E23" w:rsidRPr="004544C1">
        <w:t xml:space="preserve"> </w:t>
      </w:r>
      <w:proofErr w:type="spellStart"/>
      <w:r w:rsidR="003D5E23" w:rsidRPr="004544C1">
        <w:t>change</w:t>
      </w:r>
      <w:proofErr w:type="spellEnd"/>
      <w:r w:rsidR="003D5E23" w:rsidRPr="004544C1">
        <w:t xml:space="preserve"> is </w:t>
      </w:r>
      <w:proofErr w:type="spellStart"/>
      <w:r w:rsidR="003D5E23" w:rsidRPr="004544C1">
        <w:t>expected</w:t>
      </w:r>
      <w:proofErr w:type="spellEnd"/>
      <w:r w:rsidR="003D5E23" w:rsidRPr="004544C1">
        <w:t xml:space="preserve"> </w:t>
      </w:r>
      <w:proofErr w:type="spellStart"/>
      <w:r w:rsidR="003D5E23" w:rsidRPr="004544C1">
        <w:t>to</w:t>
      </w:r>
      <w:proofErr w:type="spellEnd"/>
      <w:r w:rsidR="003D5E23" w:rsidRPr="004544C1">
        <w:t xml:space="preserve"> </w:t>
      </w:r>
      <w:proofErr w:type="spellStart"/>
      <w:r w:rsidR="003D5E23" w:rsidRPr="004544C1">
        <w:t>become</w:t>
      </w:r>
      <w:proofErr w:type="spellEnd"/>
      <w:r w:rsidR="003D5E23" w:rsidRPr="004544C1">
        <w:t xml:space="preserve"> </w:t>
      </w:r>
      <w:proofErr w:type="spellStart"/>
      <w:r w:rsidR="003D5E23" w:rsidRPr="004544C1">
        <w:t>permanent</w:t>
      </w:r>
      <w:proofErr w:type="spellEnd"/>
      <w:r w:rsidR="003D5E23" w:rsidRPr="004544C1">
        <w:t xml:space="preserve"> </w:t>
      </w:r>
      <w:r w:rsidR="003D5E23">
        <w:t>in</w:t>
      </w:r>
      <w:r w:rsidR="003D5E23" w:rsidRPr="004544C1">
        <w:t xml:space="preserve"> </w:t>
      </w:r>
      <w:proofErr w:type="spellStart"/>
      <w:r w:rsidR="003D5E23" w:rsidRPr="004544C1">
        <w:t>the</w:t>
      </w:r>
      <w:proofErr w:type="spellEnd"/>
      <w:r w:rsidR="003D5E23" w:rsidRPr="004544C1">
        <w:t xml:space="preserve"> post-</w:t>
      </w:r>
      <w:proofErr w:type="spellStart"/>
      <w:r w:rsidR="003D5E23" w:rsidRPr="004544C1">
        <w:t>pandemic</w:t>
      </w:r>
      <w:proofErr w:type="spellEnd"/>
      <w:r w:rsidR="003D5E23" w:rsidRPr="004544C1">
        <w:t xml:space="preserve"> </w:t>
      </w:r>
      <w:proofErr w:type="spellStart"/>
      <w:r w:rsidR="003D5E23" w:rsidRPr="004544C1">
        <w:t>period</w:t>
      </w:r>
      <w:proofErr w:type="spellEnd"/>
      <w:r w:rsidR="003D5E23">
        <w:t>)</w:t>
      </w:r>
      <w:r w:rsidRPr="00910753">
        <w:t xml:space="preserve">, </w:t>
      </w:r>
    </w:p>
    <w:p w14:paraId="3D37D406" w14:textId="77777777" w:rsidR="005E76DA" w:rsidRPr="00910753" w:rsidRDefault="005E76DA" w:rsidP="00910753">
      <w:pPr>
        <w:pStyle w:val="NormalWeb"/>
        <w:shd w:val="clear" w:color="auto" w:fill="FFFFFF"/>
        <w:spacing w:before="0" w:beforeAutospacing="0" w:after="0" w:afterAutospacing="0" w:line="360" w:lineRule="auto"/>
        <w:ind w:left="720"/>
        <w:textAlignment w:val="baseline"/>
      </w:pPr>
      <w:r w:rsidRPr="00910753">
        <w:t xml:space="preserve">- </w:t>
      </w:r>
      <w:proofErr w:type="spellStart"/>
      <w:r w:rsidRPr="00910753">
        <w:t>effects</w:t>
      </w:r>
      <w:proofErr w:type="spellEnd"/>
      <w:r w:rsidRPr="00910753">
        <w:t xml:space="preserve"> of </w:t>
      </w:r>
      <w:proofErr w:type="spellStart"/>
      <w:r w:rsidRPr="00910753">
        <w:t>reduction</w:t>
      </w:r>
      <w:proofErr w:type="spellEnd"/>
      <w:r w:rsidRPr="00910753">
        <w:t xml:space="preserve"> of </w:t>
      </w:r>
      <w:proofErr w:type="spellStart"/>
      <w:r w:rsidRPr="00910753">
        <w:t>rail</w:t>
      </w:r>
      <w:proofErr w:type="spellEnd"/>
      <w:r w:rsidRPr="00910753">
        <w:t xml:space="preserve"> </w:t>
      </w:r>
      <w:proofErr w:type="spellStart"/>
      <w:r w:rsidRPr="00910753">
        <w:t>transportation</w:t>
      </w:r>
      <w:proofErr w:type="spellEnd"/>
      <w:r w:rsidRPr="00910753">
        <w:t xml:space="preserve"> </w:t>
      </w:r>
      <w:proofErr w:type="spellStart"/>
      <w:r w:rsidRPr="00910753">
        <w:t>tariffs</w:t>
      </w:r>
      <w:proofErr w:type="spellEnd"/>
    </w:p>
    <w:p w14:paraId="21CDC0A6" w14:textId="2AEBB6C9" w:rsidR="005E76DA" w:rsidRDefault="005E76DA" w:rsidP="00910753">
      <w:pPr>
        <w:pStyle w:val="NormalWeb"/>
        <w:shd w:val="clear" w:color="auto" w:fill="FFFFFF"/>
        <w:spacing w:before="0" w:beforeAutospacing="0" w:after="0" w:afterAutospacing="0" w:line="360" w:lineRule="auto"/>
        <w:ind w:left="720"/>
        <w:textAlignment w:val="baseline"/>
      </w:pPr>
      <w:r w:rsidRPr="00910753">
        <w:t>-</w:t>
      </w:r>
      <w:proofErr w:type="spellStart"/>
      <w:r w:rsidRPr="00910753">
        <w:t>effects</w:t>
      </w:r>
      <w:proofErr w:type="spellEnd"/>
      <w:r w:rsidRPr="00910753">
        <w:t xml:space="preserve"> of </w:t>
      </w:r>
      <w:proofErr w:type="spellStart"/>
      <w:r w:rsidRPr="00910753">
        <w:t>remote</w:t>
      </w:r>
      <w:proofErr w:type="spellEnd"/>
      <w:r w:rsidRPr="00910753">
        <w:t xml:space="preserve"> (</w:t>
      </w:r>
      <w:proofErr w:type="spellStart"/>
      <w:r w:rsidRPr="00910753">
        <w:t>digitalization</w:t>
      </w:r>
      <w:proofErr w:type="spellEnd"/>
      <w:r w:rsidRPr="00910753">
        <w:t>/</w:t>
      </w:r>
      <w:proofErr w:type="spellStart"/>
      <w:r w:rsidRPr="00910753">
        <w:t>electronic</w:t>
      </w:r>
      <w:proofErr w:type="spellEnd"/>
      <w:r w:rsidRPr="00910753">
        <w:t xml:space="preserve"> </w:t>
      </w:r>
      <w:proofErr w:type="spellStart"/>
      <w:r w:rsidRPr="00910753">
        <w:t>documents</w:t>
      </w:r>
      <w:proofErr w:type="spellEnd"/>
      <w:r w:rsidRPr="00910753">
        <w:t xml:space="preserve">) </w:t>
      </w:r>
      <w:proofErr w:type="spellStart"/>
      <w:r w:rsidRPr="00910753">
        <w:t>systems</w:t>
      </w:r>
      <w:proofErr w:type="spellEnd"/>
      <w:r w:rsidRPr="00910753">
        <w:t xml:space="preserve"> in </w:t>
      </w:r>
      <w:proofErr w:type="spellStart"/>
      <w:r w:rsidRPr="00910753">
        <w:t>railways-related</w:t>
      </w:r>
      <w:proofErr w:type="spellEnd"/>
      <w:r w:rsidRPr="00910753">
        <w:t xml:space="preserve"> </w:t>
      </w:r>
      <w:proofErr w:type="spellStart"/>
      <w:r w:rsidRPr="00910753">
        <w:t>processes</w:t>
      </w:r>
      <w:proofErr w:type="spellEnd"/>
      <w:r w:rsidRPr="00910753">
        <w:t xml:space="preserve"> </w:t>
      </w:r>
    </w:p>
    <w:p w14:paraId="2224FE24" w14:textId="77777777" w:rsidR="003D5E23" w:rsidRPr="00560BCE" w:rsidRDefault="003D5E23" w:rsidP="003D5E23">
      <w:pPr>
        <w:pStyle w:val="NormalWeb"/>
        <w:shd w:val="clear" w:color="auto" w:fill="FFFFFF"/>
        <w:spacing w:before="0" w:beforeAutospacing="0" w:after="0" w:afterAutospacing="0" w:line="360" w:lineRule="auto"/>
        <w:ind w:left="720"/>
        <w:textAlignment w:val="baseline"/>
        <w:rPr>
          <w:lang w:val="en-US"/>
        </w:rPr>
      </w:pPr>
      <w:r w:rsidRPr="00560BCE">
        <w:rPr>
          <w:lang w:val="en-US"/>
        </w:rPr>
        <w:t xml:space="preserve">- </w:t>
      </w:r>
      <w:proofErr w:type="gramStart"/>
      <w:r w:rsidRPr="00560BCE">
        <w:rPr>
          <w:lang w:val="en-US"/>
        </w:rPr>
        <w:t>effects</w:t>
      </w:r>
      <w:proofErr w:type="gramEnd"/>
      <w:r w:rsidRPr="00560BCE">
        <w:rPr>
          <w:lang w:val="en-US"/>
        </w:rPr>
        <w:t xml:space="preserve"> of reduction in production sectors (heavy industry, mining, agriculture, iron and steel industry, etc.) which uses railway transport mainly for their </w:t>
      </w:r>
      <w:r>
        <w:rPr>
          <w:lang w:val="en-US"/>
        </w:rPr>
        <w:t xml:space="preserve">freight </w:t>
      </w:r>
      <w:r w:rsidRPr="00560BCE">
        <w:rPr>
          <w:lang w:val="en-US"/>
        </w:rPr>
        <w:t>operations.</w:t>
      </w:r>
    </w:p>
    <w:p w14:paraId="31225C02" w14:textId="6ECD3163" w:rsidR="005D0ABD" w:rsidRDefault="005E76DA" w:rsidP="00910753">
      <w:pPr>
        <w:pStyle w:val="NormalWeb"/>
        <w:shd w:val="clear" w:color="auto" w:fill="FFFFFF"/>
        <w:spacing w:before="0" w:beforeAutospacing="0" w:after="0" w:afterAutospacing="0" w:line="360" w:lineRule="auto"/>
        <w:ind w:left="720"/>
        <w:textAlignment w:val="baseline"/>
      </w:pPr>
      <w:r w:rsidRPr="00910753">
        <w:t xml:space="preserve">- </w:t>
      </w:r>
      <w:proofErr w:type="spellStart"/>
      <w:r w:rsidRPr="00910753">
        <w:t>evaluating</w:t>
      </w:r>
      <w:proofErr w:type="spellEnd"/>
      <w:r w:rsidRPr="00910753">
        <w:t xml:space="preserve"> </w:t>
      </w:r>
      <w:proofErr w:type="spellStart"/>
      <w:r w:rsidRPr="00910753">
        <w:t>capacity</w:t>
      </w:r>
      <w:proofErr w:type="spellEnd"/>
      <w:r w:rsidRPr="00910753">
        <w:t xml:space="preserve"> </w:t>
      </w:r>
      <w:proofErr w:type="spellStart"/>
      <w:r w:rsidRPr="00910753">
        <w:t>restrictions</w:t>
      </w:r>
      <w:proofErr w:type="spellEnd"/>
      <w:r w:rsidRPr="00910753">
        <w:t>/</w:t>
      </w:r>
      <w:proofErr w:type="spellStart"/>
      <w:r w:rsidRPr="00910753">
        <w:t>capacity</w:t>
      </w:r>
      <w:proofErr w:type="spellEnd"/>
      <w:r w:rsidRPr="00910753">
        <w:t xml:space="preserve"> </w:t>
      </w:r>
      <w:proofErr w:type="spellStart"/>
      <w:r w:rsidRPr="00910753">
        <w:t>management</w:t>
      </w:r>
      <w:proofErr w:type="spellEnd"/>
      <w:r w:rsidR="003D5E23">
        <w:t xml:space="preserve"> (</w:t>
      </w:r>
      <w:r w:rsidR="003D5E23" w:rsidRPr="002F2313">
        <w:t xml:space="preserve">in </w:t>
      </w:r>
      <w:proofErr w:type="spellStart"/>
      <w:r w:rsidR="003D5E23" w:rsidRPr="002F2313">
        <w:t>terms</w:t>
      </w:r>
      <w:proofErr w:type="spellEnd"/>
      <w:r w:rsidR="003D5E23" w:rsidRPr="002F2313">
        <w:t xml:space="preserve"> of </w:t>
      </w:r>
      <w:proofErr w:type="spellStart"/>
      <w:r w:rsidR="003D5E23" w:rsidRPr="002F2313">
        <w:t>railway</w:t>
      </w:r>
      <w:proofErr w:type="spellEnd"/>
      <w:r w:rsidR="003D5E23" w:rsidRPr="002F2313">
        <w:t xml:space="preserve"> </w:t>
      </w:r>
      <w:proofErr w:type="spellStart"/>
      <w:r w:rsidR="003D5E23" w:rsidRPr="002F2313">
        <w:t>infrastructure</w:t>
      </w:r>
      <w:proofErr w:type="spellEnd"/>
      <w:r w:rsidR="003D5E23" w:rsidRPr="002F2313">
        <w:t xml:space="preserve">, </w:t>
      </w:r>
      <w:proofErr w:type="spellStart"/>
      <w:r w:rsidR="003D5E23" w:rsidRPr="002F2313">
        <w:t>locomotive</w:t>
      </w:r>
      <w:proofErr w:type="spellEnd"/>
      <w:r w:rsidR="003D5E23" w:rsidRPr="002F2313">
        <w:t xml:space="preserve">, </w:t>
      </w:r>
      <w:proofErr w:type="spellStart"/>
      <w:r w:rsidR="003D5E23" w:rsidRPr="002F2313">
        <w:t>wagon</w:t>
      </w:r>
      <w:proofErr w:type="spellEnd"/>
      <w:r w:rsidR="003D5E23" w:rsidRPr="002F2313">
        <w:t xml:space="preserve">, </w:t>
      </w:r>
      <w:proofErr w:type="spellStart"/>
      <w:r w:rsidR="003D5E23" w:rsidRPr="002F2313">
        <w:t>personnel</w:t>
      </w:r>
      <w:proofErr w:type="spellEnd"/>
      <w:r w:rsidR="003D5E23" w:rsidRPr="002F2313">
        <w:t xml:space="preserve"> </w:t>
      </w:r>
      <w:proofErr w:type="spellStart"/>
      <w:r w:rsidR="003D5E23" w:rsidRPr="002F2313">
        <w:t>and</w:t>
      </w:r>
      <w:proofErr w:type="spellEnd"/>
      <w:r w:rsidR="003D5E23" w:rsidRPr="002F2313">
        <w:t xml:space="preserve"> </w:t>
      </w:r>
      <w:proofErr w:type="spellStart"/>
      <w:r w:rsidR="003D5E23" w:rsidRPr="002F2313">
        <w:t>institutional</w:t>
      </w:r>
      <w:proofErr w:type="spellEnd"/>
      <w:r w:rsidR="003D5E23" w:rsidRPr="002F2313">
        <w:t xml:space="preserve"> </w:t>
      </w:r>
      <w:proofErr w:type="spellStart"/>
      <w:r w:rsidR="003D5E23" w:rsidRPr="002F2313">
        <w:t>capacities</w:t>
      </w:r>
      <w:proofErr w:type="spellEnd"/>
      <w:r w:rsidR="003D5E23">
        <w:t>)</w:t>
      </w:r>
    </w:p>
    <w:p w14:paraId="181ADE73" w14:textId="77777777" w:rsidR="003D5E23" w:rsidRDefault="003D5E23" w:rsidP="003D5E23">
      <w:pPr>
        <w:pStyle w:val="NormalWeb"/>
        <w:shd w:val="clear" w:color="auto" w:fill="FFFFFF"/>
        <w:spacing w:before="0" w:beforeAutospacing="0" w:after="0" w:afterAutospacing="0" w:line="360" w:lineRule="auto"/>
        <w:ind w:left="720"/>
        <w:textAlignment w:val="baseline"/>
      </w:pPr>
      <w:r>
        <w:t xml:space="preserve">- </w:t>
      </w:r>
      <w:proofErr w:type="spellStart"/>
      <w:r>
        <w:t>e</w:t>
      </w:r>
      <w:r w:rsidRPr="002F2313">
        <w:t>valuation</w:t>
      </w:r>
      <w:proofErr w:type="spellEnd"/>
      <w:r w:rsidRPr="002F2313">
        <w:t xml:space="preserve"> </w:t>
      </w:r>
      <w:proofErr w:type="spellStart"/>
      <w:r w:rsidRPr="002F2313">
        <w:t>and</w:t>
      </w:r>
      <w:proofErr w:type="spellEnd"/>
      <w:r w:rsidRPr="002F2313">
        <w:t xml:space="preserve"> </w:t>
      </w:r>
      <w:proofErr w:type="spellStart"/>
      <w:r w:rsidRPr="002F2313">
        <w:t>analysis</w:t>
      </w:r>
      <w:proofErr w:type="spellEnd"/>
      <w:r w:rsidRPr="002F2313">
        <w:t xml:space="preserve"> of </w:t>
      </w:r>
      <w:proofErr w:type="spellStart"/>
      <w:r w:rsidRPr="002F2313">
        <w:t>container</w:t>
      </w:r>
      <w:proofErr w:type="spellEnd"/>
      <w:r w:rsidRPr="002F2313">
        <w:t xml:space="preserve"> </w:t>
      </w:r>
      <w:proofErr w:type="spellStart"/>
      <w:r w:rsidRPr="002F2313">
        <w:t>transportation</w:t>
      </w:r>
      <w:proofErr w:type="spellEnd"/>
      <w:r w:rsidRPr="002F2313">
        <w:t xml:space="preserve"> </w:t>
      </w:r>
      <w:proofErr w:type="spellStart"/>
      <w:r w:rsidRPr="002F2313">
        <w:t>by</w:t>
      </w:r>
      <w:proofErr w:type="spellEnd"/>
      <w:r w:rsidRPr="002F2313">
        <w:t xml:space="preserve"> </w:t>
      </w:r>
      <w:proofErr w:type="spellStart"/>
      <w:r w:rsidRPr="002F2313">
        <w:t>rail</w:t>
      </w:r>
      <w:proofErr w:type="spellEnd"/>
      <w:r w:rsidRPr="002F2313">
        <w:t xml:space="preserve"> </w:t>
      </w:r>
      <w:proofErr w:type="spellStart"/>
      <w:r>
        <w:t>and</w:t>
      </w:r>
      <w:proofErr w:type="spellEnd"/>
      <w:r>
        <w:t xml:space="preserve"> </w:t>
      </w:r>
      <w:proofErr w:type="spellStart"/>
      <w:r>
        <w:t>its</w:t>
      </w:r>
      <w:proofErr w:type="spellEnd"/>
      <w:r>
        <w:t xml:space="preserve"> </w:t>
      </w:r>
      <w:proofErr w:type="spellStart"/>
      <w:r>
        <w:t>connection</w:t>
      </w:r>
      <w:proofErr w:type="spellEnd"/>
      <w:r>
        <w:t xml:space="preserve"> </w:t>
      </w:r>
      <w:proofErr w:type="spellStart"/>
      <w:r>
        <w:t>with</w:t>
      </w:r>
      <w:proofErr w:type="spellEnd"/>
      <w:r>
        <w:t xml:space="preserve"> </w:t>
      </w:r>
      <w:proofErr w:type="spellStart"/>
      <w:r>
        <w:t>other</w:t>
      </w:r>
      <w:proofErr w:type="spellEnd"/>
      <w:r>
        <w:t xml:space="preserve"> </w:t>
      </w:r>
      <w:proofErr w:type="spellStart"/>
      <w:r>
        <w:t>modes</w:t>
      </w:r>
      <w:proofErr w:type="spellEnd"/>
      <w:r>
        <w:t xml:space="preserve">, </w:t>
      </w:r>
      <w:proofErr w:type="spellStart"/>
      <w:r>
        <w:t>especially</w:t>
      </w:r>
      <w:proofErr w:type="spellEnd"/>
      <w:r>
        <w:t xml:space="preserve"> </w:t>
      </w:r>
      <w:proofErr w:type="spellStart"/>
      <w:r>
        <w:t>with</w:t>
      </w:r>
      <w:proofErr w:type="spellEnd"/>
      <w:r>
        <w:t xml:space="preserve"> </w:t>
      </w:r>
      <w:proofErr w:type="spellStart"/>
      <w:r>
        <w:t>sea</w:t>
      </w:r>
      <w:proofErr w:type="spellEnd"/>
      <w:r>
        <w:t xml:space="preserve"> </w:t>
      </w:r>
      <w:proofErr w:type="spellStart"/>
      <w:r>
        <w:t>freight</w:t>
      </w:r>
      <w:proofErr w:type="spellEnd"/>
      <w:r>
        <w:t xml:space="preserve">, </w:t>
      </w:r>
      <w:r w:rsidRPr="002F2313">
        <w:t xml:space="preserve">in </w:t>
      </w:r>
      <w:proofErr w:type="spellStart"/>
      <w:r w:rsidRPr="002F2313">
        <w:t>the</w:t>
      </w:r>
      <w:proofErr w:type="spellEnd"/>
      <w:r w:rsidRPr="002F2313">
        <w:t xml:space="preserve"> </w:t>
      </w:r>
      <w:proofErr w:type="spellStart"/>
      <w:r w:rsidRPr="002F2313">
        <w:t>context</w:t>
      </w:r>
      <w:proofErr w:type="spellEnd"/>
      <w:r w:rsidRPr="002F2313">
        <w:t xml:space="preserve"> of </w:t>
      </w:r>
      <w:proofErr w:type="spellStart"/>
      <w:r w:rsidRPr="002F2313">
        <w:t>multimodal</w:t>
      </w:r>
      <w:proofErr w:type="spellEnd"/>
      <w:r w:rsidRPr="002F2313">
        <w:t xml:space="preserve"> transport</w:t>
      </w:r>
    </w:p>
    <w:p w14:paraId="50ECA663" w14:textId="59D4915B" w:rsidR="003D5E23" w:rsidRPr="00910753" w:rsidRDefault="003D5E23" w:rsidP="003D5E23">
      <w:pPr>
        <w:pStyle w:val="NormalWeb"/>
        <w:shd w:val="clear" w:color="auto" w:fill="FFFFFF"/>
        <w:spacing w:before="0" w:beforeAutospacing="0" w:after="0" w:afterAutospacing="0" w:line="360" w:lineRule="auto"/>
        <w:ind w:left="720"/>
        <w:textAlignment w:val="baseline"/>
      </w:pPr>
      <w:r>
        <w:t xml:space="preserve">- </w:t>
      </w:r>
      <w:proofErr w:type="spellStart"/>
      <w:r w:rsidRPr="002F2313">
        <w:t>analyzing</w:t>
      </w:r>
      <w:proofErr w:type="spellEnd"/>
      <w:r w:rsidRPr="002F2313">
        <w:t xml:space="preserve"> </w:t>
      </w:r>
      <w:proofErr w:type="spellStart"/>
      <w:r w:rsidRPr="002F2313">
        <w:t>the</w:t>
      </w:r>
      <w:proofErr w:type="spellEnd"/>
      <w:r w:rsidRPr="002F2313">
        <w:t xml:space="preserve"> </w:t>
      </w:r>
      <w:proofErr w:type="spellStart"/>
      <w:r w:rsidRPr="002F2313">
        <w:t>sufficiency</w:t>
      </w:r>
      <w:proofErr w:type="spellEnd"/>
      <w:r w:rsidRPr="002F2313">
        <w:t xml:space="preserve"> </w:t>
      </w:r>
      <w:proofErr w:type="spellStart"/>
      <w:r w:rsidRPr="002F2313">
        <w:t>and</w:t>
      </w:r>
      <w:proofErr w:type="spellEnd"/>
      <w:r w:rsidRPr="002F2313">
        <w:t xml:space="preserve"> </w:t>
      </w:r>
      <w:proofErr w:type="spellStart"/>
      <w:r w:rsidRPr="002F2313">
        <w:t>quality</w:t>
      </w:r>
      <w:proofErr w:type="spellEnd"/>
      <w:r w:rsidRPr="002F2313">
        <w:t xml:space="preserve"> of </w:t>
      </w:r>
      <w:proofErr w:type="spellStart"/>
      <w:r w:rsidRPr="002F2313">
        <w:t>supporting</w:t>
      </w:r>
      <w:proofErr w:type="spellEnd"/>
      <w:r w:rsidRPr="002F2313">
        <w:t xml:space="preserve"> </w:t>
      </w:r>
      <w:proofErr w:type="spellStart"/>
      <w:r w:rsidRPr="002F2313">
        <w:t>logistics</w:t>
      </w:r>
      <w:proofErr w:type="spellEnd"/>
      <w:r w:rsidRPr="002F2313">
        <w:t xml:space="preserve"> </w:t>
      </w:r>
      <w:proofErr w:type="spellStart"/>
      <w:r w:rsidRPr="002F2313">
        <w:t>services</w:t>
      </w:r>
      <w:proofErr w:type="spellEnd"/>
      <w:r w:rsidRPr="002F2313">
        <w:t xml:space="preserve"> (</w:t>
      </w:r>
      <w:proofErr w:type="spellStart"/>
      <w:r w:rsidRPr="002F2313">
        <w:t>handling</w:t>
      </w:r>
      <w:proofErr w:type="spellEnd"/>
      <w:r w:rsidRPr="002F2313">
        <w:t xml:space="preserve">, </w:t>
      </w:r>
      <w:proofErr w:type="spellStart"/>
      <w:r w:rsidRPr="002F2313">
        <w:t>storage</w:t>
      </w:r>
      <w:proofErr w:type="spellEnd"/>
      <w:r w:rsidRPr="002F2313">
        <w:t xml:space="preserve">, </w:t>
      </w:r>
      <w:proofErr w:type="spellStart"/>
      <w:r w:rsidRPr="002F2313">
        <w:t>customs</w:t>
      </w:r>
      <w:proofErr w:type="spellEnd"/>
      <w:r w:rsidRPr="002F2313">
        <w:t xml:space="preserve"> </w:t>
      </w:r>
      <w:proofErr w:type="spellStart"/>
      <w:r w:rsidRPr="002F2313">
        <w:t>clearance</w:t>
      </w:r>
      <w:proofErr w:type="spellEnd"/>
      <w:r w:rsidRPr="002F2313">
        <w:t xml:space="preserve">, </w:t>
      </w:r>
      <w:proofErr w:type="spellStart"/>
      <w:r w:rsidRPr="002F2313">
        <w:t>etc</w:t>
      </w:r>
      <w:proofErr w:type="spellEnd"/>
      <w:r w:rsidRPr="002F2313">
        <w:t xml:space="preserve">.) in </w:t>
      </w:r>
      <w:proofErr w:type="spellStart"/>
      <w:r w:rsidRPr="002F2313">
        <w:t>railway</w:t>
      </w:r>
      <w:proofErr w:type="spellEnd"/>
      <w:r w:rsidRPr="002F2313">
        <w:t xml:space="preserve"> transport </w:t>
      </w:r>
      <w:proofErr w:type="spellStart"/>
      <w:r w:rsidRPr="002F2313">
        <w:t>establishments</w:t>
      </w:r>
      <w:proofErr w:type="spellEnd"/>
    </w:p>
    <w:p w14:paraId="4509A242" w14:textId="71E41789" w:rsidR="00184B53" w:rsidRPr="00910753" w:rsidRDefault="00184B53" w:rsidP="00184B53">
      <w:pPr>
        <w:pStyle w:val="NormalWeb"/>
        <w:numPr>
          <w:ilvl w:val="0"/>
          <w:numId w:val="5"/>
        </w:numPr>
        <w:shd w:val="clear" w:color="auto" w:fill="FFFFFF"/>
        <w:spacing w:before="0" w:beforeAutospacing="0" w:after="0" w:afterAutospacing="0" w:line="360" w:lineRule="auto"/>
        <w:textAlignment w:val="baseline"/>
      </w:pPr>
      <w:proofErr w:type="spellStart"/>
      <w:r w:rsidRPr="00910753">
        <w:t>Determining</w:t>
      </w:r>
      <w:proofErr w:type="spellEnd"/>
      <w:r w:rsidRPr="00910753">
        <w:t xml:space="preserve"> </w:t>
      </w:r>
      <w:proofErr w:type="spellStart"/>
      <w:r w:rsidRPr="00910753">
        <w:t>the</w:t>
      </w:r>
      <w:proofErr w:type="spellEnd"/>
      <w:r w:rsidRPr="00910753">
        <w:t xml:space="preserve"> </w:t>
      </w:r>
      <w:r w:rsidRPr="005E76DA">
        <w:rPr>
          <w:rFonts w:eastAsiaTheme="minorHAnsi"/>
          <w:lang w:val="en-US" w:eastAsia="en-US"/>
        </w:rPr>
        <w:t>impact on sea freight</w:t>
      </w:r>
      <w:r w:rsidRPr="00910753">
        <w:t>,</w:t>
      </w:r>
      <w:r w:rsidR="005D0ABD" w:rsidRPr="00910753">
        <w:t xml:space="preserve"> </w:t>
      </w:r>
      <w:proofErr w:type="spellStart"/>
      <w:r w:rsidRPr="00910753">
        <w:t>such</w:t>
      </w:r>
      <w:proofErr w:type="spellEnd"/>
      <w:r w:rsidRPr="00910753">
        <w:t xml:space="preserve"> </w:t>
      </w:r>
      <w:proofErr w:type="gramStart"/>
      <w:r w:rsidRPr="00910753">
        <w:t xml:space="preserve">as  </w:t>
      </w:r>
      <w:proofErr w:type="spellStart"/>
      <w:r w:rsidRPr="00910753">
        <w:t>change</w:t>
      </w:r>
      <w:proofErr w:type="spellEnd"/>
      <w:proofErr w:type="gramEnd"/>
      <w:r w:rsidRPr="00910753">
        <w:t xml:space="preserve"> of </w:t>
      </w:r>
      <w:proofErr w:type="spellStart"/>
      <w:r w:rsidRPr="00910753">
        <w:t>the</w:t>
      </w:r>
      <w:proofErr w:type="spellEnd"/>
      <w:r w:rsidRPr="00910753">
        <w:t xml:space="preserve">  </w:t>
      </w:r>
      <w:proofErr w:type="spellStart"/>
      <w:r w:rsidRPr="00910753">
        <w:t>container</w:t>
      </w:r>
      <w:proofErr w:type="spellEnd"/>
      <w:r w:rsidRPr="00910753">
        <w:t xml:space="preserve"> </w:t>
      </w:r>
      <w:proofErr w:type="spellStart"/>
      <w:r w:rsidRPr="00910753">
        <w:t>volumes</w:t>
      </w:r>
      <w:proofErr w:type="spellEnd"/>
      <w:r w:rsidRPr="00910753">
        <w:t xml:space="preserve"> in </w:t>
      </w:r>
      <w:proofErr w:type="spellStart"/>
      <w:r w:rsidRPr="00910753">
        <w:t>ports</w:t>
      </w:r>
      <w:proofErr w:type="spellEnd"/>
      <w:r w:rsidRPr="00910753">
        <w:t xml:space="preserve">, </w:t>
      </w:r>
      <w:proofErr w:type="spellStart"/>
      <w:r w:rsidRPr="00910753">
        <w:t>change</w:t>
      </w:r>
      <w:proofErr w:type="spellEnd"/>
      <w:r w:rsidRPr="00910753">
        <w:t xml:space="preserve"> of </w:t>
      </w:r>
      <w:proofErr w:type="spellStart"/>
      <w:r w:rsidRPr="00910753">
        <w:t>the</w:t>
      </w:r>
      <w:proofErr w:type="spellEnd"/>
      <w:r w:rsidRPr="00910753">
        <w:t xml:space="preserve"> </w:t>
      </w:r>
      <w:proofErr w:type="spellStart"/>
      <w:r w:rsidRPr="00910753">
        <w:t>ro</w:t>
      </w:r>
      <w:r w:rsidR="003D5E23">
        <w:t>ute</w:t>
      </w:r>
      <w:r w:rsidRPr="00910753">
        <w:t>s</w:t>
      </w:r>
      <w:proofErr w:type="spellEnd"/>
      <w:r w:rsidRPr="00910753">
        <w:t xml:space="preserve"> </w:t>
      </w:r>
      <w:proofErr w:type="spellStart"/>
      <w:r w:rsidRPr="00910753">
        <w:t>depending</w:t>
      </w:r>
      <w:proofErr w:type="spellEnd"/>
      <w:r w:rsidRPr="00910753">
        <w:t xml:space="preserve"> on </w:t>
      </w:r>
      <w:proofErr w:type="spellStart"/>
      <w:r w:rsidRPr="00910753">
        <w:t>demand</w:t>
      </w:r>
      <w:proofErr w:type="spellEnd"/>
      <w:r w:rsidRPr="00910753">
        <w:t xml:space="preserve"> </w:t>
      </w:r>
      <w:proofErr w:type="spellStart"/>
      <w:r w:rsidRPr="00910753">
        <w:t>and</w:t>
      </w:r>
      <w:proofErr w:type="spellEnd"/>
      <w:r w:rsidRPr="00910753">
        <w:t xml:space="preserve"> </w:t>
      </w:r>
      <w:proofErr w:type="spellStart"/>
      <w:r w:rsidRPr="00910753">
        <w:t>depending</w:t>
      </w:r>
      <w:proofErr w:type="spellEnd"/>
      <w:r w:rsidRPr="00910753">
        <w:t xml:space="preserve"> on </w:t>
      </w:r>
      <w:proofErr w:type="spellStart"/>
      <w:r w:rsidRPr="00910753">
        <w:t>drop</w:t>
      </w:r>
      <w:proofErr w:type="spellEnd"/>
      <w:r w:rsidRPr="00910753">
        <w:t xml:space="preserve"> in </w:t>
      </w:r>
      <w:proofErr w:type="spellStart"/>
      <w:r w:rsidRPr="00910753">
        <w:t>manufacturing</w:t>
      </w:r>
      <w:proofErr w:type="spellEnd"/>
      <w:r w:rsidRPr="00910753">
        <w:t xml:space="preserve"> </w:t>
      </w:r>
    </w:p>
    <w:p w14:paraId="1DA286A9" w14:textId="77777777" w:rsidR="00184B53" w:rsidRPr="00910753" w:rsidRDefault="00184B53" w:rsidP="00184B53">
      <w:pPr>
        <w:pStyle w:val="NormalWeb"/>
        <w:numPr>
          <w:ilvl w:val="0"/>
          <w:numId w:val="5"/>
        </w:numPr>
        <w:shd w:val="clear" w:color="auto" w:fill="FFFFFF"/>
        <w:spacing w:before="0" w:beforeAutospacing="0" w:after="0" w:afterAutospacing="0" w:line="360" w:lineRule="auto"/>
        <w:textAlignment w:val="baseline"/>
      </w:pPr>
      <w:proofErr w:type="spellStart"/>
      <w:r w:rsidRPr="00910753">
        <w:lastRenderedPageBreak/>
        <w:t>Determining</w:t>
      </w:r>
      <w:proofErr w:type="spellEnd"/>
      <w:r w:rsidRPr="00910753">
        <w:t xml:space="preserve"> </w:t>
      </w:r>
      <w:proofErr w:type="spellStart"/>
      <w:r w:rsidRPr="00910753">
        <w:t>the</w:t>
      </w:r>
      <w:proofErr w:type="spellEnd"/>
      <w:r w:rsidRPr="00910753">
        <w:t xml:space="preserve"> </w:t>
      </w:r>
      <w:proofErr w:type="spellStart"/>
      <w:r w:rsidRPr="00910753">
        <w:t>impact</w:t>
      </w:r>
      <w:proofErr w:type="spellEnd"/>
      <w:r w:rsidRPr="00910753">
        <w:t xml:space="preserve"> on </w:t>
      </w:r>
      <w:proofErr w:type="spellStart"/>
      <w:r w:rsidRPr="00910753">
        <w:t>land</w:t>
      </w:r>
      <w:proofErr w:type="spellEnd"/>
      <w:r w:rsidRPr="00910753">
        <w:t xml:space="preserve"> </w:t>
      </w:r>
      <w:proofErr w:type="spellStart"/>
      <w:r w:rsidRPr="00910753">
        <w:t>freight</w:t>
      </w:r>
      <w:proofErr w:type="spellEnd"/>
      <w:r w:rsidRPr="00910753">
        <w:t xml:space="preserve"> </w:t>
      </w:r>
    </w:p>
    <w:p w14:paraId="7F14BC36" w14:textId="77777777" w:rsidR="00184B53" w:rsidRPr="00910753" w:rsidRDefault="00184B53" w:rsidP="00184B53">
      <w:pPr>
        <w:pStyle w:val="NormalWeb"/>
        <w:shd w:val="clear" w:color="auto" w:fill="FFFFFF"/>
        <w:spacing w:before="0" w:beforeAutospacing="0" w:after="0" w:afterAutospacing="0" w:line="360" w:lineRule="auto"/>
        <w:ind w:left="720"/>
        <w:textAlignment w:val="baseline"/>
      </w:pPr>
      <w:r w:rsidRPr="00910753">
        <w:t xml:space="preserve">- </w:t>
      </w:r>
      <w:proofErr w:type="spellStart"/>
      <w:r w:rsidRPr="00910753">
        <w:t>strained</w:t>
      </w:r>
      <w:proofErr w:type="spellEnd"/>
      <w:r w:rsidRPr="00910753">
        <w:t xml:space="preserve"> </w:t>
      </w:r>
      <w:proofErr w:type="spellStart"/>
      <w:r w:rsidRPr="00910753">
        <w:t>services</w:t>
      </w:r>
      <w:proofErr w:type="spellEnd"/>
      <w:r w:rsidRPr="00910753">
        <w:t xml:space="preserve"> </w:t>
      </w:r>
      <w:proofErr w:type="spellStart"/>
      <w:r w:rsidRPr="00910753">
        <w:t>due</w:t>
      </w:r>
      <w:proofErr w:type="spellEnd"/>
      <w:r w:rsidRPr="00910753">
        <w:t xml:space="preserve"> </w:t>
      </w:r>
      <w:proofErr w:type="spellStart"/>
      <w:r w:rsidRPr="00910753">
        <w:t>to</w:t>
      </w:r>
      <w:proofErr w:type="spellEnd"/>
      <w:r w:rsidRPr="00910753">
        <w:t xml:space="preserve"> </w:t>
      </w:r>
      <w:proofErr w:type="spellStart"/>
      <w:r w:rsidRPr="00910753">
        <w:t>the</w:t>
      </w:r>
      <w:proofErr w:type="spellEnd"/>
      <w:r w:rsidRPr="00910753">
        <w:t xml:space="preserve"> </w:t>
      </w:r>
      <w:proofErr w:type="spellStart"/>
      <w:r w:rsidRPr="00910753">
        <w:t>additional</w:t>
      </w:r>
      <w:proofErr w:type="spellEnd"/>
      <w:r w:rsidRPr="00910753">
        <w:t xml:space="preserve"> </w:t>
      </w:r>
      <w:proofErr w:type="spellStart"/>
      <w:r w:rsidRPr="00910753">
        <w:t>demand</w:t>
      </w:r>
      <w:proofErr w:type="spellEnd"/>
      <w:r w:rsidRPr="00910753">
        <w:t xml:space="preserve"> </w:t>
      </w:r>
      <w:proofErr w:type="spellStart"/>
      <w:r w:rsidRPr="00910753">
        <w:t>for</w:t>
      </w:r>
      <w:proofErr w:type="spellEnd"/>
      <w:r w:rsidRPr="00910753">
        <w:t xml:space="preserve"> </w:t>
      </w:r>
      <w:proofErr w:type="spellStart"/>
      <w:r w:rsidRPr="00910753">
        <w:t>some</w:t>
      </w:r>
      <w:proofErr w:type="spellEnd"/>
      <w:r w:rsidRPr="00910753">
        <w:t xml:space="preserve"> </w:t>
      </w:r>
      <w:proofErr w:type="spellStart"/>
      <w:r w:rsidRPr="00910753">
        <w:t>sectors</w:t>
      </w:r>
      <w:proofErr w:type="spellEnd"/>
      <w:r w:rsidRPr="00910753">
        <w:t xml:space="preserve"> </w:t>
      </w:r>
      <w:proofErr w:type="spellStart"/>
      <w:r w:rsidRPr="00910753">
        <w:t>such</w:t>
      </w:r>
      <w:proofErr w:type="spellEnd"/>
      <w:r w:rsidRPr="00910753">
        <w:t xml:space="preserve"> as </w:t>
      </w:r>
      <w:proofErr w:type="spellStart"/>
      <w:r w:rsidRPr="00910753">
        <w:t>food</w:t>
      </w:r>
      <w:proofErr w:type="spellEnd"/>
      <w:r w:rsidRPr="00910753">
        <w:t xml:space="preserve"> </w:t>
      </w:r>
      <w:proofErr w:type="spellStart"/>
      <w:r w:rsidRPr="00910753">
        <w:t>and</w:t>
      </w:r>
      <w:proofErr w:type="spellEnd"/>
      <w:r w:rsidRPr="00910753">
        <w:t xml:space="preserve"> </w:t>
      </w:r>
      <w:proofErr w:type="spellStart"/>
      <w:r w:rsidRPr="00910753">
        <w:t>medical</w:t>
      </w:r>
      <w:proofErr w:type="spellEnd"/>
      <w:r w:rsidRPr="00910753">
        <w:t xml:space="preserve"> </w:t>
      </w:r>
      <w:proofErr w:type="spellStart"/>
      <w:r w:rsidRPr="00910753">
        <w:t>supply</w:t>
      </w:r>
      <w:proofErr w:type="spellEnd"/>
      <w:r w:rsidRPr="00910753">
        <w:t xml:space="preserve"> </w:t>
      </w:r>
    </w:p>
    <w:p w14:paraId="59855402" w14:textId="77777777" w:rsidR="00184B53" w:rsidRPr="00910753" w:rsidRDefault="00184B53" w:rsidP="00184B53">
      <w:pPr>
        <w:pStyle w:val="NormalWeb"/>
        <w:shd w:val="clear" w:color="auto" w:fill="FFFFFF"/>
        <w:spacing w:before="0" w:beforeAutospacing="0" w:after="0" w:afterAutospacing="0" w:line="360" w:lineRule="auto"/>
        <w:ind w:left="720"/>
        <w:textAlignment w:val="baseline"/>
      </w:pPr>
      <w:r w:rsidRPr="00910753">
        <w:t>-</w:t>
      </w:r>
      <w:proofErr w:type="spellStart"/>
      <w:r w:rsidRPr="00910753">
        <w:t>services</w:t>
      </w:r>
      <w:proofErr w:type="spellEnd"/>
      <w:r w:rsidRPr="00910753">
        <w:t xml:space="preserve"> </w:t>
      </w:r>
      <w:proofErr w:type="spellStart"/>
      <w:r w:rsidRPr="00910753">
        <w:t>affected</w:t>
      </w:r>
      <w:proofErr w:type="spellEnd"/>
      <w:r w:rsidRPr="00910753">
        <w:t xml:space="preserve"> </w:t>
      </w:r>
      <w:proofErr w:type="spellStart"/>
      <w:r w:rsidRPr="00910753">
        <w:t>due</w:t>
      </w:r>
      <w:proofErr w:type="spellEnd"/>
      <w:r w:rsidRPr="00910753">
        <w:t xml:space="preserve"> </w:t>
      </w:r>
      <w:proofErr w:type="spellStart"/>
      <w:r w:rsidRPr="00910753">
        <w:t>to</w:t>
      </w:r>
      <w:proofErr w:type="spellEnd"/>
      <w:r w:rsidRPr="00910753">
        <w:t xml:space="preserve"> </w:t>
      </w:r>
      <w:proofErr w:type="spellStart"/>
      <w:r w:rsidRPr="00910753">
        <w:t>drop</w:t>
      </w:r>
      <w:proofErr w:type="spellEnd"/>
      <w:r w:rsidRPr="00910753">
        <w:t xml:space="preserve"> in </w:t>
      </w:r>
      <w:proofErr w:type="spellStart"/>
      <w:r w:rsidRPr="00910753">
        <w:t>manufacturing</w:t>
      </w:r>
      <w:proofErr w:type="spellEnd"/>
      <w:r w:rsidRPr="00910753">
        <w:t xml:space="preserve"> </w:t>
      </w:r>
    </w:p>
    <w:p w14:paraId="6AF4BC3F" w14:textId="77777777" w:rsidR="00184B53" w:rsidRPr="00910753" w:rsidRDefault="00184B53" w:rsidP="00184B53">
      <w:pPr>
        <w:pStyle w:val="NormalWeb"/>
        <w:shd w:val="clear" w:color="auto" w:fill="FFFFFF"/>
        <w:spacing w:before="0" w:beforeAutospacing="0" w:after="0" w:afterAutospacing="0" w:line="360" w:lineRule="auto"/>
        <w:ind w:left="720"/>
        <w:textAlignment w:val="baseline"/>
      </w:pPr>
      <w:r w:rsidRPr="00910753">
        <w:t>-</w:t>
      </w:r>
      <w:proofErr w:type="spellStart"/>
      <w:r w:rsidRPr="00910753">
        <w:t>services</w:t>
      </w:r>
      <w:proofErr w:type="spellEnd"/>
      <w:r w:rsidRPr="00910753">
        <w:t xml:space="preserve"> </w:t>
      </w:r>
      <w:proofErr w:type="spellStart"/>
      <w:r w:rsidRPr="00910753">
        <w:t>having</w:t>
      </w:r>
      <w:proofErr w:type="spellEnd"/>
      <w:r w:rsidRPr="00910753">
        <w:t xml:space="preserve"> </w:t>
      </w:r>
      <w:proofErr w:type="spellStart"/>
      <w:r w:rsidRPr="00910753">
        <w:t>higher</w:t>
      </w:r>
      <w:proofErr w:type="spellEnd"/>
      <w:r w:rsidRPr="00910753">
        <w:t xml:space="preserve"> </w:t>
      </w:r>
      <w:proofErr w:type="spellStart"/>
      <w:r w:rsidRPr="00910753">
        <w:t>rates</w:t>
      </w:r>
      <w:proofErr w:type="spellEnd"/>
      <w:r w:rsidRPr="00910753">
        <w:t xml:space="preserve"> </w:t>
      </w:r>
    </w:p>
    <w:p w14:paraId="49E6AFD4" w14:textId="77777777" w:rsidR="00184B53" w:rsidRPr="00910753" w:rsidRDefault="00184B53" w:rsidP="00184B53">
      <w:pPr>
        <w:pStyle w:val="NormalWeb"/>
        <w:shd w:val="clear" w:color="auto" w:fill="FFFFFF"/>
        <w:spacing w:before="0" w:beforeAutospacing="0" w:after="0" w:afterAutospacing="0" w:line="360" w:lineRule="auto"/>
        <w:ind w:left="720"/>
        <w:textAlignment w:val="baseline"/>
      </w:pPr>
      <w:r w:rsidRPr="00910753">
        <w:t>-</w:t>
      </w:r>
      <w:proofErr w:type="spellStart"/>
      <w:r w:rsidRPr="00910753">
        <w:t>land</w:t>
      </w:r>
      <w:proofErr w:type="spellEnd"/>
      <w:r w:rsidRPr="00910753">
        <w:t xml:space="preserve"> transport </w:t>
      </w:r>
      <w:proofErr w:type="spellStart"/>
      <w:r w:rsidRPr="00910753">
        <w:t>services</w:t>
      </w:r>
      <w:proofErr w:type="spellEnd"/>
      <w:r w:rsidRPr="00910753">
        <w:t xml:space="preserve"> </w:t>
      </w:r>
      <w:proofErr w:type="spellStart"/>
      <w:r w:rsidRPr="00910753">
        <w:t>which</w:t>
      </w:r>
      <w:proofErr w:type="spellEnd"/>
      <w:r w:rsidRPr="00910753">
        <w:t xml:space="preserve"> </w:t>
      </w:r>
      <w:proofErr w:type="spellStart"/>
      <w:r w:rsidRPr="00910753">
        <w:t>demand</w:t>
      </w:r>
      <w:proofErr w:type="spellEnd"/>
      <w:r w:rsidRPr="00910753">
        <w:t xml:space="preserve"> has </w:t>
      </w:r>
      <w:proofErr w:type="spellStart"/>
      <w:r w:rsidRPr="00910753">
        <w:t>grown</w:t>
      </w:r>
      <w:proofErr w:type="spellEnd"/>
      <w:r w:rsidRPr="00910753">
        <w:t xml:space="preserve"> </w:t>
      </w:r>
      <w:proofErr w:type="spellStart"/>
      <w:r w:rsidRPr="00910753">
        <w:t>for</w:t>
      </w:r>
      <w:proofErr w:type="spellEnd"/>
      <w:r w:rsidRPr="00910753">
        <w:t xml:space="preserve"> </w:t>
      </w:r>
    </w:p>
    <w:p w14:paraId="31F42412" w14:textId="77777777" w:rsidR="00184B53" w:rsidRPr="00910753" w:rsidRDefault="00184B53" w:rsidP="00184B53">
      <w:pPr>
        <w:pStyle w:val="NormalWeb"/>
        <w:numPr>
          <w:ilvl w:val="0"/>
          <w:numId w:val="6"/>
        </w:numPr>
        <w:shd w:val="clear" w:color="auto" w:fill="FFFFFF"/>
        <w:spacing w:before="0" w:beforeAutospacing="0" w:after="0" w:afterAutospacing="0" w:line="360" w:lineRule="auto"/>
        <w:textAlignment w:val="baseline"/>
      </w:pPr>
      <w:proofErr w:type="spellStart"/>
      <w:r w:rsidRPr="00910753">
        <w:t>Determining</w:t>
      </w:r>
      <w:proofErr w:type="spellEnd"/>
      <w:r w:rsidRPr="00910753">
        <w:t xml:space="preserve"> </w:t>
      </w:r>
      <w:proofErr w:type="spellStart"/>
      <w:r w:rsidRPr="00910753">
        <w:t>the</w:t>
      </w:r>
      <w:proofErr w:type="spellEnd"/>
      <w:r w:rsidRPr="00910753">
        <w:t xml:space="preserve"> </w:t>
      </w:r>
      <w:proofErr w:type="spellStart"/>
      <w:r w:rsidRPr="00910753">
        <w:t>impact</w:t>
      </w:r>
      <w:proofErr w:type="spellEnd"/>
      <w:r w:rsidRPr="00910753">
        <w:t xml:space="preserve"> on </w:t>
      </w:r>
      <w:proofErr w:type="spellStart"/>
      <w:r w:rsidRPr="00910753">
        <w:t>air</w:t>
      </w:r>
      <w:proofErr w:type="spellEnd"/>
      <w:r w:rsidRPr="00910753">
        <w:t xml:space="preserve"> </w:t>
      </w:r>
      <w:proofErr w:type="spellStart"/>
      <w:r w:rsidRPr="00910753">
        <w:t>freight</w:t>
      </w:r>
      <w:proofErr w:type="spellEnd"/>
    </w:p>
    <w:p w14:paraId="7E188806" w14:textId="77777777" w:rsidR="00184B53" w:rsidRPr="00910753" w:rsidRDefault="00184B53" w:rsidP="00184B53">
      <w:pPr>
        <w:pStyle w:val="NormalWeb"/>
        <w:shd w:val="clear" w:color="auto" w:fill="FFFFFF"/>
        <w:spacing w:before="0" w:beforeAutospacing="0" w:after="0" w:afterAutospacing="0" w:line="360" w:lineRule="auto"/>
        <w:ind w:left="708"/>
        <w:textAlignment w:val="baseline"/>
      </w:pPr>
      <w:r w:rsidRPr="00910753">
        <w:t>-</w:t>
      </w:r>
      <w:proofErr w:type="spellStart"/>
      <w:r w:rsidRPr="00910753">
        <w:t>volume</w:t>
      </w:r>
      <w:proofErr w:type="spellEnd"/>
      <w:r w:rsidRPr="00910753">
        <w:t xml:space="preserve"> </w:t>
      </w:r>
      <w:proofErr w:type="spellStart"/>
      <w:r w:rsidRPr="00910753">
        <w:t>changes</w:t>
      </w:r>
      <w:proofErr w:type="spellEnd"/>
      <w:r w:rsidRPr="00910753">
        <w:t xml:space="preserve"> </w:t>
      </w:r>
      <w:proofErr w:type="spellStart"/>
      <w:r w:rsidRPr="00910753">
        <w:t>due</w:t>
      </w:r>
      <w:proofErr w:type="spellEnd"/>
      <w:r w:rsidRPr="00910753">
        <w:t xml:space="preserve"> </w:t>
      </w:r>
      <w:proofErr w:type="spellStart"/>
      <w:r w:rsidRPr="00910753">
        <w:t>to</w:t>
      </w:r>
      <w:proofErr w:type="spellEnd"/>
      <w:r w:rsidRPr="00910753">
        <w:t xml:space="preserve"> </w:t>
      </w:r>
      <w:proofErr w:type="spellStart"/>
      <w:r w:rsidRPr="00910753">
        <w:t>the</w:t>
      </w:r>
      <w:proofErr w:type="spellEnd"/>
      <w:r w:rsidRPr="00910753">
        <w:t xml:space="preserve"> </w:t>
      </w:r>
      <w:proofErr w:type="spellStart"/>
      <w:r w:rsidRPr="00910753">
        <w:t>reduction</w:t>
      </w:r>
      <w:proofErr w:type="spellEnd"/>
      <w:r w:rsidRPr="00910753">
        <w:t xml:space="preserve"> in </w:t>
      </w:r>
      <w:proofErr w:type="spellStart"/>
      <w:r w:rsidRPr="00910753">
        <w:t>passenger</w:t>
      </w:r>
      <w:proofErr w:type="spellEnd"/>
      <w:r w:rsidRPr="00910753">
        <w:t xml:space="preserve"> </w:t>
      </w:r>
      <w:proofErr w:type="spellStart"/>
      <w:r w:rsidRPr="00910753">
        <w:t>flights</w:t>
      </w:r>
      <w:proofErr w:type="spellEnd"/>
    </w:p>
    <w:p w14:paraId="0E2744F2" w14:textId="77777777" w:rsidR="00184B53" w:rsidRPr="00910753" w:rsidRDefault="00184B53" w:rsidP="00184B53">
      <w:pPr>
        <w:pStyle w:val="NormalWeb"/>
        <w:shd w:val="clear" w:color="auto" w:fill="FFFFFF"/>
        <w:spacing w:before="0" w:beforeAutospacing="0" w:after="0" w:afterAutospacing="0" w:line="360" w:lineRule="auto"/>
        <w:ind w:left="708"/>
        <w:textAlignment w:val="baseline"/>
      </w:pPr>
      <w:r w:rsidRPr="00910753">
        <w:t>-</w:t>
      </w:r>
      <w:proofErr w:type="spellStart"/>
      <w:r w:rsidRPr="00910753">
        <w:t>volume</w:t>
      </w:r>
      <w:proofErr w:type="spellEnd"/>
      <w:r w:rsidRPr="00910753">
        <w:t xml:space="preserve"> </w:t>
      </w:r>
      <w:proofErr w:type="spellStart"/>
      <w:r w:rsidRPr="00910753">
        <w:t>changes</w:t>
      </w:r>
      <w:proofErr w:type="spellEnd"/>
      <w:r w:rsidRPr="00910753">
        <w:t xml:space="preserve"> </w:t>
      </w:r>
      <w:proofErr w:type="spellStart"/>
      <w:r w:rsidRPr="00910753">
        <w:t>due</w:t>
      </w:r>
      <w:proofErr w:type="spellEnd"/>
      <w:r w:rsidRPr="00910753">
        <w:t xml:space="preserve"> </w:t>
      </w:r>
      <w:proofErr w:type="spellStart"/>
      <w:r w:rsidRPr="00910753">
        <w:t>to</w:t>
      </w:r>
      <w:proofErr w:type="spellEnd"/>
      <w:r w:rsidRPr="00910753">
        <w:t xml:space="preserve"> </w:t>
      </w:r>
      <w:proofErr w:type="spellStart"/>
      <w:r w:rsidRPr="00910753">
        <w:t>drop</w:t>
      </w:r>
      <w:proofErr w:type="spellEnd"/>
      <w:r w:rsidRPr="00910753">
        <w:t xml:space="preserve"> in </w:t>
      </w:r>
      <w:proofErr w:type="spellStart"/>
      <w:r w:rsidRPr="00910753">
        <w:t>manufacturing</w:t>
      </w:r>
      <w:proofErr w:type="spellEnd"/>
    </w:p>
    <w:p w14:paraId="138CA7A5" w14:textId="77777777" w:rsidR="00184B53" w:rsidRPr="00910753" w:rsidRDefault="00184B53" w:rsidP="00184B53">
      <w:pPr>
        <w:pStyle w:val="NormalWeb"/>
        <w:numPr>
          <w:ilvl w:val="0"/>
          <w:numId w:val="5"/>
        </w:numPr>
        <w:shd w:val="clear" w:color="auto" w:fill="FFFFFF"/>
        <w:spacing w:before="0" w:beforeAutospacing="0" w:after="0" w:afterAutospacing="0" w:line="360" w:lineRule="auto"/>
        <w:textAlignment w:val="baseline"/>
      </w:pPr>
      <w:proofErr w:type="spellStart"/>
      <w:r w:rsidRPr="00910753">
        <w:t>Identifying</w:t>
      </w:r>
      <w:proofErr w:type="spellEnd"/>
      <w:r w:rsidRPr="00910753">
        <w:t xml:space="preserve"> </w:t>
      </w:r>
      <w:proofErr w:type="spellStart"/>
      <w:r w:rsidRPr="00910753">
        <w:t>long-lasting</w:t>
      </w:r>
      <w:proofErr w:type="spellEnd"/>
      <w:r w:rsidRPr="00910753">
        <w:t xml:space="preserve"> </w:t>
      </w:r>
      <w:proofErr w:type="spellStart"/>
      <w:r w:rsidRPr="00910753">
        <w:t>supply</w:t>
      </w:r>
      <w:proofErr w:type="spellEnd"/>
      <w:r w:rsidRPr="00910753">
        <w:t xml:space="preserve"> </w:t>
      </w:r>
      <w:proofErr w:type="spellStart"/>
      <w:r w:rsidRPr="00910753">
        <w:t>chain</w:t>
      </w:r>
      <w:proofErr w:type="spellEnd"/>
      <w:r w:rsidRPr="00910753">
        <w:t xml:space="preserve"> </w:t>
      </w:r>
      <w:proofErr w:type="spellStart"/>
      <w:r w:rsidRPr="00910753">
        <w:t>disruptions</w:t>
      </w:r>
      <w:proofErr w:type="spellEnd"/>
      <w:r w:rsidRPr="00910753">
        <w:t xml:space="preserve">' </w:t>
      </w:r>
      <w:proofErr w:type="spellStart"/>
      <w:r w:rsidRPr="00910753">
        <w:t>effect</w:t>
      </w:r>
      <w:proofErr w:type="spellEnd"/>
      <w:r w:rsidRPr="00910753">
        <w:t xml:space="preserve"> on </w:t>
      </w:r>
      <w:proofErr w:type="spellStart"/>
      <w:r w:rsidRPr="00910753">
        <w:t>companies</w:t>
      </w:r>
      <w:proofErr w:type="spellEnd"/>
      <w:r w:rsidRPr="00910753">
        <w:t xml:space="preserve"> </w:t>
      </w:r>
    </w:p>
    <w:p w14:paraId="16083378" w14:textId="3A95F49C" w:rsidR="00184B53" w:rsidRPr="00910753" w:rsidRDefault="00184B53" w:rsidP="00184B53">
      <w:pPr>
        <w:pStyle w:val="NormalWeb"/>
        <w:numPr>
          <w:ilvl w:val="0"/>
          <w:numId w:val="5"/>
        </w:numPr>
        <w:shd w:val="clear" w:color="auto" w:fill="FFFFFF"/>
        <w:spacing w:before="0" w:beforeAutospacing="0" w:after="0" w:afterAutospacing="0" w:line="360" w:lineRule="auto"/>
        <w:textAlignment w:val="baseline"/>
      </w:pPr>
      <w:proofErr w:type="spellStart"/>
      <w:r w:rsidRPr="00910753">
        <w:t>Ident</w:t>
      </w:r>
      <w:r w:rsidR="004F63A7">
        <w:t>i</w:t>
      </w:r>
      <w:r w:rsidRPr="00910753">
        <w:t>fying</w:t>
      </w:r>
      <w:proofErr w:type="spellEnd"/>
      <w:r w:rsidRPr="00910753">
        <w:t xml:space="preserve"> </w:t>
      </w:r>
      <w:proofErr w:type="spellStart"/>
      <w:r w:rsidRPr="00910753">
        <w:t>changes</w:t>
      </w:r>
      <w:proofErr w:type="spellEnd"/>
      <w:r w:rsidRPr="00910753">
        <w:t xml:space="preserve"> in </w:t>
      </w:r>
      <w:proofErr w:type="spellStart"/>
      <w:r w:rsidRPr="00910753">
        <w:t>demand</w:t>
      </w:r>
      <w:proofErr w:type="spellEnd"/>
      <w:r w:rsidRPr="00910753">
        <w:t xml:space="preserve"> </w:t>
      </w:r>
      <w:proofErr w:type="spellStart"/>
      <w:r w:rsidRPr="00910753">
        <w:t>between</w:t>
      </w:r>
      <w:proofErr w:type="spellEnd"/>
      <w:r w:rsidRPr="00910753">
        <w:t xml:space="preserve"> </w:t>
      </w:r>
      <w:proofErr w:type="spellStart"/>
      <w:r w:rsidRPr="00910753">
        <w:t>multimodal</w:t>
      </w:r>
      <w:proofErr w:type="spellEnd"/>
      <w:r w:rsidRPr="00910753">
        <w:t xml:space="preserve"> </w:t>
      </w:r>
      <w:proofErr w:type="spellStart"/>
      <w:r w:rsidRPr="00910753">
        <w:t>logistics</w:t>
      </w:r>
      <w:proofErr w:type="spellEnd"/>
      <w:r w:rsidRPr="00910753">
        <w:t xml:space="preserve"> </w:t>
      </w:r>
      <w:proofErr w:type="spellStart"/>
      <w:r w:rsidRPr="00910753">
        <w:t>sector</w:t>
      </w:r>
      <w:proofErr w:type="spellEnd"/>
      <w:r w:rsidRPr="00910753">
        <w:t xml:space="preserve"> </w:t>
      </w:r>
    </w:p>
    <w:p w14:paraId="53AB43DB" w14:textId="77777777" w:rsidR="00184B53" w:rsidRPr="00910753" w:rsidRDefault="00184B53" w:rsidP="00184B53">
      <w:pPr>
        <w:pStyle w:val="NormalWeb"/>
        <w:shd w:val="clear" w:color="auto" w:fill="FFFFFF"/>
        <w:spacing w:before="0" w:beforeAutospacing="0" w:after="0" w:afterAutospacing="0" w:line="360" w:lineRule="auto"/>
        <w:ind w:left="720"/>
        <w:textAlignment w:val="baseline"/>
      </w:pPr>
      <w:r w:rsidRPr="00910753">
        <w:t>-</w:t>
      </w:r>
      <w:proofErr w:type="spellStart"/>
      <w:r w:rsidRPr="005E76DA">
        <w:t>the</w:t>
      </w:r>
      <w:proofErr w:type="spellEnd"/>
      <w:r w:rsidRPr="005E76DA">
        <w:t xml:space="preserve"> </w:t>
      </w:r>
      <w:proofErr w:type="spellStart"/>
      <w:r w:rsidRPr="005E76DA">
        <w:t>modes</w:t>
      </w:r>
      <w:proofErr w:type="spellEnd"/>
      <w:r w:rsidRPr="005E76DA">
        <w:t xml:space="preserve"> of transport </w:t>
      </w:r>
      <w:proofErr w:type="spellStart"/>
      <w:r w:rsidRPr="005E76DA">
        <w:t>most</w:t>
      </w:r>
      <w:proofErr w:type="spellEnd"/>
      <w:r w:rsidRPr="005E76DA">
        <w:t xml:space="preserve"> </w:t>
      </w:r>
      <w:proofErr w:type="spellStart"/>
      <w:r w:rsidRPr="005E76DA">
        <w:t>negatively</w:t>
      </w:r>
      <w:proofErr w:type="spellEnd"/>
      <w:r w:rsidRPr="005E76DA">
        <w:t xml:space="preserve"> </w:t>
      </w:r>
      <w:proofErr w:type="spellStart"/>
      <w:r w:rsidRPr="005E76DA">
        <w:t>affected</w:t>
      </w:r>
      <w:proofErr w:type="spellEnd"/>
      <w:r w:rsidRPr="00910753">
        <w:t xml:space="preserve"> </w:t>
      </w:r>
    </w:p>
    <w:p w14:paraId="6C570A6A" w14:textId="77777777" w:rsidR="00184B53" w:rsidRPr="00910753" w:rsidRDefault="00184B53" w:rsidP="00184B53">
      <w:pPr>
        <w:pStyle w:val="NormalWeb"/>
        <w:shd w:val="clear" w:color="auto" w:fill="FFFFFF"/>
        <w:spacing w:before="0" w:beforeAutospacing="0" w:after="0" w:afterAutospacing="0" w:line="360" w:lineRule="auto"/>
        <w:ind w:left="720"/>
        <w:textAlignment w:val="baseline"/>
      </w:pPr>
      <w:r w:rsidRPr="00910753">
        <w:t>-</w:t>
      </w:r>
      <w:proofErr w:type="spellStart"/>
      <w:r w:rsidRPr="00910753">
        <w:t>the</w:t>
      </w:r>
      <w:proofErr w:type="spellEnd"/>
      <w:r w:rsidRPr="00910753">
        <w:t xml:space="preserve"> </w:t>
      </w:r>
      <w:proofErr w:type="spellStart"/>
      <w:r w:rsidRPr="00910753">
        <w:t>modes</w:t>
      </w:r>
      <w:proofErr w:type="spellEnd"/>
      <w:r w:rsidRPr="00910753">
        <w:t xml:space="preserve"> of transport </w:t>
      </w:r>
      <w:proofErr w:type="spellStart"/>
      <w:r w:rsidRPr="005E76DA">
        <w:t>least</w:t>
      </w:r>
      <w:proofErr w:type="spellEnd"/>
      <w:r w:rsidRPr="005E76DA">
        <w:t xml:space="preserve"> </w:t>
      </w:r>
      <w:proofErr w:type="spellStart"/>
      <w:r w:rsidRPr="005E76DA">
        <w:t>or</w:t>
      </w:r>
      <w:proofErr w:type="spellEnd"/>
      <w:r w:rsidRPr="005E76DA">
        <w:t xml:space="preserve"> not </w:t>
      </w:r>
      <w:proofErr w:type="spellStart"/>
      <w:r w:rsidRPr="005E76DA">
        <w:t>negatively</w:t>
      </w:r>
      <w:proofErr w:type="spellEnd"/>
      <w:r w:rsidRPr="005E76DA">
        <w:t xml:space="preserve"> </w:t>
      </w:r>
      <w:proofErr w:type="spellStart"/>
      <w:r w:rsidRPr="005E76DA">
        <w:t>affected</w:t>
      </w:r>
      <w:proofErr w:type="spellEnd"/>
    </w:p>
    <w:p w14:paraId="623766E3" w14:textId="77777777" w:rsidR="00184B53" w:rsidRPr="00910753" w:rsidRDefault="00184B53" w:rsidP="00184B53">
      <w:pPr>
        <w:pStyle w:val="NormalWeb"/>
        <w:numPr>
          <w:ilvl w:val="0"/>
          <w:numId w:val="5"/>
        </w:numPr>
        <w:shd w:val="clear" w:color="auto" w:fill="FFFFFF"/>
        <w:spacing w:before="0" w:beforeAutospacing="0" w:after="0" w:afterAutospacing="0" w:line="360" w:lineRule="auto"/>
        <w:textAlignment w:val="baseline"/>
      </w:pPr>
      <w:proofErr w:type="spellStart"/>
      <w:r w:rsidRPr="00910753">
        <w:t>Determining</w:t>
      </w:r>
      <w:proofErr w:type="spellEnd"/>
      <w:r w:rsidRPr="00910753">
        <w:t xml:space="preserve"> </w:t>
      </w:r>
      <w:proofErr w:type="spellStart"/>
      <w:r w:rsidRPr="00910753">
        <w:t>strained</w:t>
      </w:r>
      <w:proofErr w:type="spellEnd"/>
      <w:r w:rsidRPr="00910753">
        <w:t xml:space="preserve"> </w:t>
      </w:r>
      <w:proofErr w:type="spellStart"/>
      <w:r w:rsidRPr="00910753">
        <w:t>services</w:t>
      </w:r>
      <w:proofErr w:type="spellEnd"/>
      <w:r w:rsidRPr="00910753">
        <w:t xml:space="preserve"> </w:t>
      </w:r>
      <w:proofErr w:type="spellStart"/>
      <w:r w:rsidRPr="00910753">
        <w:t>due</w:t>
      </w:r>
      <w:proofErr w:type="spellEnd"/>
      <w:r w:rsidRPr="00910753">
        <w:t xml:space="preserve"> </w:t>
      </w:r>
      <w:proofErr w:type="spellStart"/>
      <w:r w:rsidRPr="00910753">
        <w:t>reduced</w:t>
      </w:r>
      <w:proofErr w:type="spellEnd"/>
      <w:r w:rsidRPr="00910753">
        <w:t xml:space="preserve"> </w:t>
      </w:r>
      <w:proofErr w:type="spellStart"/>
      <w:r w:rsidRPr="00910753">
        <w:t>employee</w:t>
      </w:r>
      <w:proofErr w:type="spellEnd"/>
      <w:r w:rsidRPr="00910753">
        <w:t xml:space="preserve"> </w:t>
      </w:r>
      <w:proofErr w:type="spellStart"/>
      <w:r w:rsidRPr="00910753">
        <w:t>availability</w:t>
      </w:r>
      <w:proofErr w:type="spellEnd"/>
      <w:r w:rsidRPr="00910753">
        <w:t xml:space="preserve"> </w:t>
      </w:r>
      <w:proofErr w:type="spellStart"/>
      <w:r w:rsidRPr="00910753">
        <w:t>due</w:t>
      </w:r>
      <w:proofErr w:type="spellEnd"/>
      <w:r w:rsidRPr="00910753">
        <w:t xml:space="preserve"> </w:t>
      </w:r>
      <w:proofErr w:type="spellStart"/>
      <w:r w:rsidRPr="00910753">
        <w:t>to</w:t>
      </w:r>
      <w:proofErr w:type="spellEnd"/>
      <w:r w:rsidRPr="00910753">
        <w:t xml:space="preserve"> </w:t>
      </w:r>
      <w:proofErr w:type="spellStart"/>
      <w:r w:rsidRPr="00910753">
        <w:t>restrictions</w:t>
      </w:r>
      <w:proofErr w:type="spellEnd"/>
      <w:r w:rsidRPr="00910753">
        <w:t xml:space="preserve">  </w:t>
      </w:r>
    </w:p>
    <w:p w14:paraId="0272FF57" w14:textId="2ACB3810" w:rsidR="00184B53" w:rsidRPr="00910753" w:rsidRDefault="00184B53" w:rsidP="00184B53">
      <w:pPr>
        <w:pStyle w:val="NormalWeb"/>
        <w:numPr>
          <w:ilvl w:val="0"/>
          <w:numId w:val="5"/>
        </w:numPr>
        <w:shd w:val="clear" w:color="auto" w:fill="FFFFFF"/>
        <w:spacing w:before="0" w:beforeAutospacing="0" w:after="0" w:afterAutospacing="0" w:line="360" w:lineRule="auto"/>
        <w:textAlignment w:val="baseline"/>
      </w:pPr>
      <w:proofErr w:type="spellStart"/>
      <w:r w:rsidRPr="00910753">
        <w:t>Determining</w:t>
      </w:r>
      <w:proofErr w:type="spellEnd"/>
      <w:r w:rsidRPr="00910753">
        <w:t xml:space="preserve"> </w:t>
      </w:r>
      <w:proofErr w:type="spellStart"/>
      <w:r w:rsidRPr="00910753">
        <w:t>the</w:t>
      </w:r>
      <w:proofErr w:type="spellEnd"/>
      <w:r w:rsidRPr="00910753">
        <w:t xml:space="preserve"> </w:t>
      </w:r>
      <w:proofErr w:type="spellStart"/>
      <w:r w:rsidRPr="00910753">
        <w:t>impact</w:t>
      </w:r>
      <w:proofErr w:type="spellEnd"/>
      <w:r w:rsidRPr="00910753">
        <w:t xml:space="preserve"> on </w:t>
      </w:r>
      <w:proofErr w:type="spellStart"/>
      <w:r w:rsidRPr="00910753">
        <w:t>cross-border</w:t>
      </w:r>
      <w:proofErr w:type="spellEnd"/>
      <w:r w:rsidRPr="00910753">
        <w:t xml:space="preserve"> </w:t>
      </w:r>
      <w:proofErr w:type="spellStart"/>
      <w:r w:rsidRPr="00910753">
        <w:t>movements</w:t>
      </w:r>
      <w:proofErr w:type="spellEnd"/>
      <w:r w:rsidRPr="00910753">
        <w:t xml:space="preserve"> </w:t>
      </w:r>
    </w:p>
    <w:p w14:paraId="10BA5D2A" w14:textId="77777777" w:rsidR="00184B53" w:rsidRPr="00910753" w:rsidRDefault="00184B53" w:rsidP="00184B53">
      <w:pPr>
        <w:pStyle w:val="NormalWeb"/>
        <w:numPr>
          <w:ilvl w:val="0"/>
          <w:numId w:val="5"/>
        </w:numPr>
        <w:shd w:val="clear" w:color="auto" w:fill="FFFFFF"/>
        <w:spacing w:before="0" w:beforeAutospacing="0" w:after="0" w:afterAutospacing="0" w:line="360" w:lineRule="auto"/>
        <w:textAlignment w:val="baseline"/>
      </w:pPr>
      <w:proofErr w:type="spellStart"/>
      <w:r w:rsidRPr="00910753">
        <w:t>Identfying</w:t>
      </w:r>
      <w:proofErr w:type="spellEnd"/>
      <w:r w:rsidRPr="00910753">
        <w:t xml:space="preserve"> </w:t>
      </w:r>
      <w:proofErr w:type="spellStart"/>
      <w:r w:rsidRPr="00910753">
        <w:t>the</w:t>
      </w:r>
      <w:proofErr w:type="spellEnd"/>
      <w:r w:rsidRPr="00910753">
        <w:t xml:space="preserve"> </w:t>
      </w:r>
      <w:proofErr w:type="spellStart"/>
      <w:r w:rsidRPr="00910753">
        <w:t>adverse</w:t>
      </w:r>
      <w:proofErr w:type="spellEnd"/>
      <w:r w:rsidRPr="00910753">
        <w:t xml:space="preserve"> </w:t>
      </w:r>
      <w:proofErr w:type="spellStart"/>
      <w:r w:rsidRPr="00910753">
        <w:t>effects</w:t>
      </w:r>
      <w:proofErr w:type="spellEnd"/>
      <w:r w:rsidRPr="00910753">
        <w:t xml:space="preserve"> of </w:t>
      </w:r>
      <w:proofErr w:type="spellStart"/>
      <w:r w:rsidRPr="00910753">
        <w:t>s</w:t>
      </w:r>
      <w:r w:rsidRPr="00910753">
        <w:rPr>
          <w:rStyle w:val="fontstyle01"/>
          <w:rFonts w:ascii="Times New Roman" w:hAnsi="Times New Roman"/>
          <w:b w:val="0"/>
          <w:bCs w:val="0"/>
          <w:color w:val="auto"/>
          <w:sz w:val="24"/>
          <w:szCs w:val="24"/>
        </w:rPr>
        <w:t>upply</w:t>
      </w:r>
      <w:proofErr w:type="spellEnd"/>
      <w:r w:rsidRPr="00910753">
        <w:rPr>
          <w:rStyle w:val="fontstyle01"/>
          <w:rFonts w:ascii="Times New Roman" w:hAnsi="Times New Roman"/>
          <w:b w:val="0"/>
          <w:bCs w:val="0"/>
          <w:color w:val="auto"/>
          <w:sz w:val="24"/>
          <w:szCs w:val="24"/>
        </w:rPr>
        <w:t xml:space="preserve"> </w:t>
      </w:r>
      <w:proofErr w:type="spellStart"/>
      <w:r w:rsidRPr="00910753">
        <w:rPr>
          <w:rStyle w:val="fontstyle01"/>
          <w:rFonts w:ascii="Times New Roman" w:hAnsi="Times New Roman"/>
          <w:b w:val="0"/>
          <w:bCs w:val="0"/>
          <w:color w:val="auto"/>
          <w:sz w:val="24"/>
          <w:szCs w:val="24"/>
        </w:rPr>
        <w:t>chain</w:t>
      </w:r>
      <w:proofErr w:type="spellEnd"/>
      <w:r w:rsidRPr="00910753">
        <w:rPr>
          <w:rStyle w:val="fontstyle01"/>
          <w:rFonts w:ascii="Times New Roman" w:hAnsi="Times New Roman"/>
          <w:b w:val="0"/>
          <w:bCs w:val="0"/>
          <w:color w:val="auto"/>
          <w:sz w:val="24"/>
          <w:szCs w:val="24"/>
        </w:rPr>
        <w:t xml:space="preserve"> </w:t>
      </w:r>
      <w:proofErr w:type="spellStart"/>
      <w:r w:rsidRPr="00910753">
        <w:rPr>
          <w:rStyle w:val="fontstyle01"/>
          <w:rFonts w:ascii="Times New Roman" w:hAnsi="Times New Roman"/>
          <w:b w:val="0"/>
          <w:bCs w:val="0"/>
          <w:color w:val="auto"/>
          <w:sz w:val="24"/>
          <w:szCs w:val="24"/>
        </w:rPr>
        <w:t>disruptions</w:t>
      </w:r>
      <w:proofErr w:type="spellEnd"/>
      <w:r w:rsidRPr="00910753">
        <w:rPr>
          <w:rStyle w:val="fontstyle01"/>
          <w:rFonts w:ascii="Times New Roman" w:hAnsi="Times New Roman"/>
          <w:b w:val="0"/>
          <w:bCs w:val="0"/>
          <w:color w:val="auto"/>
          <w:sz w:val="24"/>
          <w:szCs w:val="24"/>
        </w:rPr>
        <w:t xml:space="preserve"> </w:t>
      </w:r>
      <w:proofErr w:type="spellStart"/>
      <w:r w:rsidRPr="00910753">
        <w:rPr>
          <w:rStyle w:val="fontstyle01"/>
          <w:rFonts w:ascii="Times New Roman" w:hAnsi="Times New Roman"/>
          <w:b w:val="0"/>
          <w:bCs w:val="0"/>
          <w:color w:val="auto"/>
          <w:sz w:val="24"/>
          <w:szCs w:val="24"/>
        </w:rPr>
        <w:t>and</w:t>
      </w:r>
      <w:proofErr w:type="spellEnd"/>
      <w:r w:rsidRPr="00910753">
        <w:rPr>
          <w:rStyle w:val="fontstyle01"/>
          <w:rFonts w:ascii="Times New Roman" w:hAnsi="Times New Roman"/>
          <w:b w:val="0"/>
          <w:bCs w:val="0"/>
          <w:color w:val="auto"/>
          <w:sz w:val="24"/>
          <w:szCs w:val="24"/>
        </w:rPr>
        <w:t xml:space="preserve"> </w:t>
      </w:r>
      <w:proofErr w:type="spellStart"/>
      <w:r w:rsidRPr="00910753">
        <w:rPr>
          <w:rStyle w:val="fontstyle01"/>
          <w:rFonts w:ascii="Times New Roman" w:hAnsi="Times New Roman"/>
          <w:b w:val="0"/>
          <w:bCs w:val="0"/>
          <w:color w:val="auto"/>
          <w:sz w:val="24"/>
          <w:szCs w:val="24"/>
        </w:rPr>
        <w:t>the</w:t>
      </w:r>
      <w:proofErr w:type="spellEnd"/>
      <w:r w:rsidRPr="00910753">
        <w:rPr>
          <w:rStyle w:val="fontstyle01"/>
          <w:rFonts w:ascii="Times New Roman" w:hAnsi="Times New Roman"/>
          <w:b w:val="0"/>
          <w:bCs w:val="0"/>
          <w:color w:val="auto"/>
          <w:sz w:val="24"/>
          <w:szCs w:val="24"/>
        </w:rPr>
        <w:t xml:space="preserve"> </w:t>
      </w:r>
      <w:proofErr w:type="spellStart"/>
      <w:r w:rsidRPr="00910753">
        <w:rPr>
          <w:rStyle w:val="fontstyle01"/>
          <w:rFonts w:ascii="Times New Roman" w:hAnsi="Times New Roman"/>
          <w:b w:val="0"/>
          <w:bCs w:val="0"/>
          <w:color w:val="auto"/>
          <w:sz w:val="24"/>
          <w:szCs w:val="24"/>
        </w:rPr>
        <w:t>lockdowns</w:t>
      </w:r>
      <w:proofErr w:type="spellEnd"/>
      <w:r w:rsidRPr="00910753">
        <w:t xml:space="preserve"> on </w:t>
      </w:r>
      <w:proofErr w:type="spellStart"/>
      <w:r w:rsidRPr="00910753">
        <w:t>logistics</w:t>
      </w:r>
      <w:proofErr w:type="spellEnd"/>
      <w:r w:rsidRPr="00910753">
        <w:t xml:space="preserve"> </w:t>
      </w:r>
      <w:proofErr w:type="spellStart"/>
      <w:r w:rsidRPr="00910753">
        <w:t>companies</w:t>
      </w:r>
      <w:proofErr w:type="spellEnd"/>
      <w:r w:rsidRPr="00910753">
        <w:t xml:space="preserve"> </w:t>
      </w:r>
    </w:p>
    <w:p w14:paraId="5894BC58" w14:textId="77777777" w:rsidR="00184B53" w:rsidRPr="005E76DA" w:rsidRDefault="00184B53" w:rsidP="00184B53">
      <w:pPr>
        <w:pStyle w:val="ListeParagraf"/>
        <w:numPr>
          <w:ilvl w:val="1"/>
          <w:numId w:val="5"/>
        </w:numPr>
        <w:spacing w:line="360" w:lineRule="auto"/>
        <w:rPr>
          <w:rFonts w:ascii="Times New Roman" w:hAnsi="Times New Roman" w:cs="Times New Roman"/>
          <w:sz w:val="24"/>
          <w:szCs w:val="24"/>
        </w:rPr>
      </w:pPr>
      <w:proofErr w:type="spellStart"/>
      <w:r w:rsidRPr="00910753">
        <w:rPr>
          <w:rFonts w:ascii="Times New Roman" w:eastAsia="Times New Roman" w:hAnsi="Times New Roman" w:cs="Times New Roman"/>
          <w:sz w:val="24"/>
          <w:szCs w:val="24"/>
          <w:lang w:val="tr-TR" w:eastAsia="tr-TR"/>
        </w:rPr>
        <w:t>for</w:t>
      </w:r>
      <w:proofErr w:type="spellEnd"/>
      <w:r w:rsidRPr="00910753">
        <w:rPr>
          <w:rFonts w:ascii="Times New Roman" w:eastAsia="Times New Roman" w:hAnsi="Times New Roman" w:cs="Times New Roman"/>
          <w:sz w:val="24"/>
          <w:szCs w:val="24"/>
          <w:lang w:val="tr-TR" w:eastAsia="tr-TR"/>
        </w:rPr>
        <w:t xml:space="preserve"> </w:t>
      </w:r>
      <w:proofErr w:type="spellStart"/>
      <w:r w:rsidRPr="00910753">
        <w:rPr>
          <w:rFonts w:ascii="Times New Roman" w:eastAsia="Times New Roman" w:hAnsi="Times New Roman" w:cs="Times New Roman"/>
          <w:sz w:val="24"/>
          <w:szCs w:val="24"/>
          <w:lang w:val="tr-TR" w:eastAsia="tr-TR"/>
        </w:rPr>
        <w:t>small</w:t>
      </w:r>
      <w:proofErr w:type="spellEnd"/>
      <w:r w:rsidRPr="00910753">
        <w:rPr>
          <w:rFonts w:ascii="Times New Roman" w:eastAsia="Times New Roman" w:hAnsi="Times New Roman" w:cs="Times New Roman"/>
          <w:sz w:val="24"/>
          <w:szCs w:val="24"/>
          <w:lang w:val="tr-TR" w:eastAsia="tr-TR"/>
        </w:rPr>
        <w:t xml:space="preserve"> </w:t>
      </w:r>
      <w:proofErr w:type="spellStart"/>
      <w:r w:rsidRPr="00910753">
        <w:rPr>
          <w:rFonts w:ascii="Times New Roman" w:eastAsia="Times New Roman" w:hAnsi="Times New Roman" w:cs="Times New Roman"/>
          <w:sz w:val="24"/>
          <w:szCs w:val="24"/>
          <w:lang w:val="tr-TR" w:eastAsia="tr-TR"/>
        </w:rPr>
        <w:t>players</w:t>
      </w:r>
      <w:proofErr w:type="spellEnd"/>
    </w:p>
    <w:p w14:paraId="5D0A73A1" w14:textId="193AB8C3" w:rsidR="00184B53" w:rsidRPr="00A92967" w:rsidRDefault="00184B53" w:rsidP="00184B53">
      <w:pPr>
        <w:pStyle w:val="ListeParagraf"/>
        <w:numPr>
          <w:ilvl w:val="1"/>
          <w:numId w:val="5"/>
        </w:numPr>
        <w:spacing w:line="360" w:lineRule="auto"/>
        <w:rPr>
          <w:rFonts w:ascii="Times New Roman" w:hAnsi="Times New Roman" w:cs="Times New Roman"/>
          <w:sz w:val="24"/>
          <w:szCs w:val="24"/>
        </w:rPr>
      </w:pPr>
      <w:proofErr w:type="spellStart"/>
      <w:r w:rsidRPr="00910753">
        <w:rPr>
          <w:rFonts w:ascii="Times New Roman" w:eastAsia="Times New Roman" w:hAnsi="Times New Roman" w:cs="Times New Roman"/>
          <w:sz w:val="24"/>
          <w:szCs w:val="24"/>
          <w:lang w:val="tr-TR" w:eastAsia="tr-TR"/>
        </w:rPr>
        <w:t>for</w:t>
      </w:r>
      <w:proofErr w:type="spellEnd"/>
      <w:r w:rsidRPr="00910753">
        <w:rPr>
          <w:rFonts w:ascii="Times New Roman" w:eastAsia="Times New Roman" w:hAnsi="Times New Roman" w:cs="Times New Roman"/>
          <w:sz w:val="24"/>
          <w:szCs w:val="24"/>
          <w:lang w:val="tr-TR" w:eastAsia="tr-TR"/>
        </w:rPr>
        <w:t xml:space="preserve"> top </w:t>
      </w:r>
      <w:proofErr w:type="spellStart"/>
      <w:r w:rsidRPr="00910753">
        <w:rPr>
          <w:rFonts w:ascii="Times New Roman" w:eastAsia="Times New Roman" w:hAnsi="Times New Roman" w:cs="Times New Roman"/>
          <w:sz w:val="24"/>
          <w:szCs w:val="24"/>
          <w:lang w:val="tr-TR" w:eastAsia="tr-TR"/>
        </w:rPr>
        <w:t>players</w:t>
      </w:r>
      <w:proofErr w:type="spellEnd"/>
      <w:r w:rsidRPr="00910753">
        <w:rPr>
          <w:rFonts w:ascii="Times New Roman" w:eastAsia="Times New Roman" w:hAnsi="Times New Roman" w:cs="Times New Roman"/>
          <w:sz w:val="24"/>
          <w:szCs w:val="24"/>
          <w:lang w:val="tr-TR" w:eastAsia="tr-TR"/>
        </w:rPr>
        <w:t xml:space="preserve"> </w:t>
      </w:r>
    </w:p>
    <w:p w14:paraId="7CCEDEE9" w14:textId="5B979765" w:rsidR="003D5E23" w:rsidRPr="00A92967" w:rsidRDefault="003D5E23" w:rsidP="00A92967">
      <w:pPr>
        <w:pStyle w:val="NormalWeb"/>
        <w:numPr>
          <w:ilvl w:val="0"/>
          <w:numId w:val="5"/>
        </w:numPr>
        <w:shd w:val="clear" w:color="auto" w:fill="FFFFFF"/>
        <w:spacing w:before="0" w:beforeAutospacing="0" w:after="0" w:afterAutospacing="0" w:line="360" w:lineRule="auto"/>
        <w:textAlignment w:val="baseline"/>
      </w:pPr>
      <w:proofErr w:type="spellStart"/>
      <w:r>
        <w:t>Evaluate</w:t>
      </w:r>
      <w:proofErr w:type="spellEnd"/>
      <w:r>
        <w:t xml:space="preserve"> </w:t>
      </w:r>
      <w:proofErr w:type="spellStart"/>
      <w:r>
        <w:t>the</w:t>
      </w:r>
      <w:proofErr w:type="spellEnd"/>
      <w:r>
        <w:t xml:space="preserve"> </w:t>
      </w:r>
      <w:proofErr w:type="spellStart"/>
      <w:r>
        <w:t>impact</w:t>
      </w:r>
      <w:proofErr w:type="spellEnd"/>
      <w:r>
        <w:t xml:space="preserve"> of </w:t>
      </w:r>
      <w:proofErr w:type="spellStart"/>
      <w:r>
        <w:t>the</w:t>
      </w:r>
      <w:proofErr w:type="spellEnd"/>
      <w:r>
        <w:t xml:space="preserve"> </w:t>
      </w:r>
      <w:proofErr w:type="spellStart"/>
      <w:r>
        <w:t>increase</w:t>
      </w:r>
      <w:proofErr w:type="spellEnd"/>
      <w:r>
        <w:t xml:space="preserve"> in online </w:t>
      </w:r>
      <w:proofErr w:type="spellStart"/>
      <w:r>
        <w:t>shopping</w:t>
      </w:r>
      <w:proofErr w:type="spellEnd"/>
      <w:r>
        <w:t xml:space="preserve">, </w:t>
      </w:r>
      <w:proofErr w:type="spellStart"/>
      <w:r>
        <w:t>specific</w:t>
      </w:r>
      <w:proofErr w:type="spellEnd"/>
      <w:r>
        <w:t xml:space="preserve"> </w:t>
      </w:r>
      <w:proofErr w:type="spellStart"/>
      <w:r>
        <w:t>to</w:t>
      </w:r>
      <w:proofErr w:type="spellEnd"/>
      <w:r>
        <w:t xml:space="preserve"> </w:t>
      </w:r>
      <w:proofErr w:type="spellStart"/>
      <w:r>
        <w:t>the</w:t>
      </w:r>
      <w:proofErr w:type="spellEnd"/>
      <w:r>
        <w:t xml:space="preserve"> </w:t>
      </w:r>
      <w:proofErr w:type="spellStart"/>
      <w:r>
        <w:t>effects</w:t>
      </w:r>
      <w:proofErr w:type="spellEnd"/>
      <w:r>
        <w:t xml:space="preserve"> of </w:t>
      </w:r>
      <w:proofErr w:type="spellStart"/>
      <w:r>
        <w:t>international</w:t>
      </w:r>
      <w:proofErr w:type="spellEnd"/>
      <w:r>
        <w:t xml:space="preserve"> </w:t>
      </w:r>
      <w:proofErr w:type="spellStart"/>
      <w:r>
        <w:t>and</w:t>
      </w:r>
      <w:proofErr w:type="spellEnd"/>
      <w:r>
        <w:t xml:space="preserve"> </w:t>
      </w:r>
      <w:proofErr w:type="spellStart"/>
      <w:r>
        <w:t>intercity</w:t>
      </w:r>
      <w:proofErr w:type="spellEnd"/>
      <w:r>
        <w:t xml:space="preserve"> </w:t>
      </w:r>
      <w:proofErr w:type="spellStart"/>
      <w:r>
        <w:t>shipments</w:t>
      </w:r>
      <w:proofErr w:type="spellEnd"/>
      <w:r>
        <w:t xml:space="preserve"> on </w:t>
      </w:r>
      <w:proofErr w:type="spellStart"/>
      <w:r>
        <w:t>freight</w:t>
      </w:r>
      <w:proofErr w:type="spellEnd"/>
      <w:r>
        <w:t xml:space="preserve"> transport </w:t>
      </w:r>
      <w:proofErr w:type="spellStart"/>
      <w:r>
        <w:t>operations</w:t>
      </w:r>
      <w:proofErr w:type="spellEnd"/>
      <w:r>
        <w:t xml:space="preserve"> </w:t>
      </w:r>
      <w:proofErr w:type="spellStart"/>
      <w:r>
        <w:t>and</w:t>
      </w:r>
      <w:proofErr w:type="spellEnd"/>
      <w:r>
        <w:t xml:space="preserve"> </w:t>
      </w:r>
      <w:proofErr w:type="spellStart"/>
      <w:r>
        <w:t>infrastructure</w:t>
      </w:r>
      <w:proofErr w:type="spellEnd"/>
    </w:p>
    <w:p w14:paraId="5055FD28" w14:textId="36348296" w:rsidR="00951051" w:rsidRPr="005E76DA" w:rsidRDefault="00951051" w:rsidP="00910753">
      <w:pPr>
        <w:ind w:left="1624" w:hanging="1267"/>
        <w:jc w:val="both"/>
        <w:rPr>
          <w:rFonts w:ascii="Times New Roman" w:hAnsi="Times New Roman" w:cs="Times New Roman"/>
          <w:b/>
          <w:sz w:val="24"/>
          <w:szCs w:val="24"/>
        </w:rPr>
      </w:pPr>
      <w:r w:rsidRPr="00910753">
        <w:rPr>
          <w:rFonts w:ascii="Times New Roman" w:hAnsi="Times New Roman" w:cs="Times New Roman"/>
          <w:b/>
          <w:sz w:val="24"/>
          <w:szCs w:val="24"/>
        </w:rPr>
        <w:t>Deliverables</w:t>
      </w:r>
    </w:p>
    <w:p w14:paraId="04B709C4" w14:textId="4F3DE9E0" w:rsidR="004D279D" w:rsidRDefault="004D279D" w:rsidP="00910753">
      <w:pPr>
        <w:pStyle w:val="ListeParagraf"/>
        <w:numPr>
          <w:ilvl w:val="0"/>
          <w:numId w:val="6"/>
        </w:numPr>
        <w:tabs>
          <w:tab w:val="left" w:pos="-720"/>
        </w:tabs>
        <w:spacing w:line="240" w:lineRule="auto"/>
        <w:jc w:val="both"/>
        <w:rPr>
          <w:rFonts w:ascii="Times New Roman" w:hAnsi="Times New Roman"/>
          <w:sz w:val="24"/>
          <w:szCs w:val="24"/>
        </w:rPr>
      </w:pPr>
      <w:r w:rsidRPr="005E76DA">
        <w:rPr>
          <w:rFonts w:ascii="Times New Roman" w:hAnsi="Times New Roman"/>
          <w:sz w:val="24"/>
          <w:szCs w:val="24"/>
        </w:rPr>
        <w:t>Surveys results and survey analysis reports</w:t>
      </w:r>
    </w:p>
    <w:p w14:paraId="08782BC3" w14:textId="77777777" w:rsidR="003D5E23" w:rsidRDefault="003D5E23" w:rsidP="003D5E23">
      <w:pPr>
        <w:pStyle w:val="ListeParagraf"/>
        <w:numPr>
          <w:ilvl w:val="0"/>
          <w:numId w:val="6"/>
        </w:numPr>
        <w:tabs>
          <w:tab w:val="left" w:pos="-720"/>
        </w:tabs>
        <w:spacing w:line="240" w:lineRule="auto"/>
        <w:jc w:val="both"/>
        <w:rPr>
          <w:rFonts w:ascii="Times New Roman" w:hAnsi="Times New Roman"/>
          <w:sz w:val="24"/>
          <w:szCs w:val="24"/>
        </w:rPr>
      </w:pPr>
      <w:r>
        <w:rPr>
          <w:rFonts w:ascii="Times New Roman" w:hAnsi="Times New Roman"/>
          <w:sz w:val="24"/>
          <w:szCs w:val="24"/>
        </w:rPr>
        <w:t>Analysis of statistical data on logistics sector</w:t>
      </w:r>
    </w:p>
    <w:p w14:paraId="0533816E" w14:textId="77777777" w:rsidR="003D5E23" w:rsidRPr="00910753" w:rsidRDefault="003D5E23" w:rsidP="003D5E23">
      <w:pPr>
        <w:pStyle w:val="ListeParagraf"/>
        <w:numPr>
          <w:ilvl w:val="0"/>
          <w:numId w:val="6"/>
        </w:numPr>
        <w:tabs>
          <w:tab w:val="left" w:pos="-720"/>
        </w:tabs>
        <w:spacing w:line="240" w:lineRule="auto"/>
        <w:jc w:val="both"/>
        <w:rPr>
          <w:rFonts w:ascii="Times New Roman" w:hAnsi="Times New Roman"/>
          <w:sz w:val="24"/>
          <w:szCs w:val="24"/>
        </w:rPr>
      </w:pPr>
      <w:r>
        <w:rPr>
          <w:rFonts w:ascii="Times New Roman" w:hAnsi="Times New Roman"/>
          <w:sz w:val="24"/>
          <w:szCs w:val="24"/>
        </w:rPr>
        <w:t>Critical analysis of related literature studies</w:t>
      </w:r>
    </w:p>
    <w:p w14:paraId="17828F02" w14:textId="29B525EF" w:rsidR="00951051" w:rsidRPr="005E76DA" w:rsidRDefault="00951051" w:rsidP="00951051">
      <w:pPr>
        <w:pStyle w:val="ListeParagraf"/>
        <w:numPr>
          <w:ilvl w:val="0"/>
          <w:numId w:val="6"/>
        </w:numPr>
        <w:ind w:left="717"/>
        <w:jc w:val="both"/>
        <w:rPr>
          <w:rFonts w:ascii="Times New Roman" w:hAnsi="Times New Roman" w:cs="Times New Roman"/>
          <w:bCs/>
          <w:sz w:val="24"/>
          <w:szCs w:val="24"/>
        </w:rPr>
      </w:pPr>
      <w:r w:rsidRPr="00910753">
        <w:rPr>
          <w:rFonts w:ascii="Times New Roman" w:hAnsi="Times New Roman" w:cs="Times New Roman"/>
          <w:bCs/>
          <w:sz w:val="24"/>
          <w:szCs w:val="24"/>
        </w:rPr>
        <w:t>Report</w:t>
      </w:r>
      <w:r w:rsidR="003D5E23">
        <w:rPr>
          <w:rFonts w:ascii="Times New Roman" w:hAnsi="Times New Roman" w:cs="Times New Roman"/>
          <w:bCs/>
          <w:sz w:val="24"/>
          <w:szCs w:val="24"/>
        </w:rPr>
        <w:t xml:space="preserve"> (covering</w:t>
      </w:r>
      <w:r w:rsidR="003D5E23" w:rsidRPr="001453D4">
        <w:rPr>
          <w:rFonts w:ascii="Times New Roman" w:hAnsi="Times New Roman" w:cs="Times New Roman"/>
          <w:bCs/>
          <w:sz w:val="24"/>
          <w:szCs w:val="24"/>
        </w:rPr>
        <w:t xml:space="preserve"> the </w:t>
      </w:r>
      <w:r w:rsidR="003D5E23">
        <w:rPr>
          <w:rFonts w:ascii="Times New Roman" w:hAnsi="Times New Roman" w:cs="Times New Roman"/>
          <w:bCs/>
          <w:sz w:val="24"/>
          <w:szCs w:val="24"/>
        </w:rPr>
        <w:t xml:space="preserve">above-mentioned </w:t>
      </w:r>
      <w:r w:rsidR="003D5E23" w:rsidRPr="001453D4">
        <w:rPr>
          <w:rFonts w:ascii="Times New Roman" w:hAnsi="Times New Roman" w:cs="Times New Roman"/>
          <w:bCs/>
          <w:sz w:val="24"/>
          <w:szCs w:val="24"/>
        </w:rPr>
        <w:t>topics</w:t>
      </w:r>
      <w:r w:rsidR="003D5E23">
        <w:rPr>
          <w:rFonts w:ascii="Times New Roman" w:hAnsi="Times New Roman" w:cs="Times New Roman"/>
          <w:bCs/>
          <w:sz w:val="24"/>
          <w:szCs w:val="24"/>
        </w:rPr>
        <w:t xml:space="preserve">) </w:t>
      </w:r>
      <w:r w:rsidRPr="00910753">
        <w:rPr>
          <w:rFonts w:ascii="Times New Roman" w:hAnsi="Times New Roman" w:cs="Times New Roman"/>
          <w:bCs/>
          <w:sz w:val="24"/>
          <w:szCs w:val="24"/>
        </w:rPr>
        <w:t xml:space="preserve"> on impact of Covid-19 on the multimodal logistics industry</w:t>
      </w:r>
    </w:p>
    <w:p w14:paraId="49E6B17C" w14:textId="77777777" w:rsidR="00F254DE" w:rsidRPr="005E76DA" w:rsidRDefault="00F254DE" w:rsidP="00F254DE">
      <w:pPr>
        <w:pStyle w:val="ListeParagraf"/>
        <w:spacing w:line="360" w:lineRule="auto"/>
        <w:ind w:left="1440"/>
        <w:rPr>
          <w:rFonts w:ascii="Times New Roman" w:hAnsi="Times New Roman" w:cs="Times New Roman"/>
          <w:sz w:val="24"/>
          <w:szCs w:val="24"/>
        </w:rPr>
      </w:pPr>
    </w:p>
    <w:p w14:paraId="0A153889" w14:textId="77777777" w:rsidR="00EC7CE6" w:rsidRDefault="0031762B" w:rsidP="0031762B">
      <w:pPr>
        <w:pStyle w:val="ListeParagraf"/>
        <w:numPr>
          <w:ilvl w:val="1"/>
          <w:numId w:val="2"/>
        </w:numPr>
        <w:rPr>
          <w:rFonts w:ascii="Times New Roman" w:hAnsi="Times New Roman" w:cs="Times New Roman"/>
          <w:b/>
          <w:bCs/>
          <w:sz w:val="24"/>
          <w:szCs w:val="24"/>
        </w:rPr>
      </w:pPr>
      <w:r w:rsidRPr="00EC7CE6">
        <w:rPr>
          <w:rFonts w:ascii="Times New Roman" w:hAnsi="Times New Roman" w:cs="Times New Roman"/>
          <w:b/>
          <w:bCs/>
          <w:sz w:val="24"/>
          <w:szCs w:val="24"/>
        </w:rPr>
        <w:t>Risk measures that can be taken to reduce the effects of Covid-19 on the logistics industry and design public, public-private, and/or purely private interventions, including interventions aimed to tackle behavioral and occupational aspects of risk prevention, to mitigate these impacts.</w:t>
      </w:r>
      <w:r w:rsidR="001F22A1" w:rsidRPr="00EC7CE6">
        <w:rPr>
          <w:rFonts w:ascii="Times New Roman" w:hAnsi="Times New Roman" w:cs="Times New Roman"/>
          <w:b/>
          <w:bCs/>
          <w:sz w:val="24"/>
          <w:szCs w:val="24"/>
        </w:rPr>
        <w:t xml:space="preserve"> </w:t>
      </w:r>
    </w:p>
    <w:p w14:paraId="4258E4A5" w14:textId="77777777" w:rsidR="00EC7CE6" w:rsidRDefault="00EC7CE6" w:rsidP="00EC7CE6">
      <w:pPr>
        <w:pStyle w:val="ListeParagraf"/>
        <w:rPr>
          <w:rFonts w:ascii="Times New Roman" w:hAnsi="Times New Roman" w:cs="Times New Roman"/>
          <w:b/>
          <w:bCs/>
          <w:sz w:val="24"/>
          <w:szCs w:val="24"/>
        </w:rPr>
      </w:pPr>
    </w:p>
    <w:p w14:paraId="7686320E" w14:textId="6B269617" w:rsidR="00B65FB8" w:rsidRPr="00EC7CE6" w:rsidRDefault="00FE4A01" w:rsidP="00EC7CE6">
      <w:pPr>
        <w:pStyle w:val="ListeParagraf"/>
        <w:rPr>
          <w:rFonts w:ascii="Times New Roman" w:hAnsi="Times New Roman" w:cs="Times New Roman"/>
          <w:sz w:val="24"/>
          <w:szCs w:val="24"/>
        </w:rPr>
      </w:pPr>
      <w:r w:rsidRPr="00EC7CE6">
        <w:rPr>
          <w:rFonts w:ascii="Times New Roman" w:hAnsi="Times New Roman" w:cs="Times New Roman"/>
          <w:sz w:val="24"/>
          <w:szCs w:val="24"/>
        </w:rPr>
        <w:t>This task shall</w:t>
      </w:r>
      <w:r w:rsidR="00E84939" w:rsidRPr="00EC7CE6">
        <w:rPr>
          <w:rFonts w:ascii="Times New Roman" w:hAnsi="Times New Roman" w:cs="Times New Roman"/>
          <w:sz w:val="24"/>
          <w:szCs w:val="24"/>
        </w:rPr>
        <w:t xml:space="preserve"> also cover the following headings</w:t>
      </w:r>
      <w:r w:rsidRPr="00EC7CE6">
        <w:rPr>
          <w:rFonts w:ascii="Times New Roman" w:hAnsi="Times New Roman" w:cs="Times New Roman"/>
          <w:sz w:val="24"/>
          <w:szCs w:val="24"/>
        </w:rPr>
        <w:t>:</w:t>
      </w:r>
    </w:p>
    <w:p w14:paraId="771E65B8" w14:textId="77777777" w:rsidR="00184B53" w:rsidRDefault="00184B53" w:rsidP="00184B53">
      <w:pPr>
        <w:pStyle w:val="ListeParagraf"/>
        <w:rPr>
          <w:rFonts w:ascii="Times New Roman" w:hAnsi="Times New Roman" w:cs="Times New Roman"/>
          <w:sz w:val="24"/>
          <w:szCs w:val="24"/>
        </w:rPr>
      </w:pPr>
    </w:p>
    <w:p w14:paraId="45B3B2EC" w14:textId="56F24589" w:rsidR="00184B53" w:rsidRDefault="00E84939" w:rsidP="00910753">
      <w:pPr>
        <w:pStyle w:val="NormalWeb"/>
        <w:numPr>
          <w:ilvl w:val="0"/>
          <w:numId w:val="5"/>
        </w:numPr>
        <w:shd w:val="clear" w:color="auto" w:fill="FFFFFF"/>
        <w:spacing w:before="0" w:beforeAutospacing="0" w:after="0" w:afterAutospacing="0" w:line="360" w:lineRule="auto"/>
        <w:textAlignment w:val="baseline"/>
      </w:pPr>
      <w:proofErr w:type="spellStart"/>
      <w:r>
        <w:lastRenderedPageBreak/>
        <w:t>L</w:t>
      </w:r>
      <w:r w:rsidR="00184B53">
        <w:t>essons</w:t>
      </w:r>
      <w:proofErr w:type="spellEnd"/>
      <w:r w:rsidR="00184B53">
        <w:t xml:space="preserve"> </w:t>
      </w:r>
      <w:proofErr w:type="spellStart"/>
      <w:r w:rsidR="00184B53">
        <w:t>learned</w:t>
      </w:r>
      <w:proofErr w:type="spellEnd"/>
      <w:r>
        <w:t xml:space="preserve"> in </w:t>
      </w:r>
      <w:proofErr w:type="spellStart"/>
      <w:r>
        <w:t>the</w:t>
      </w:r>
      <w:proofErr w:type="spellEnd"/>
      <w:r>
        <w:t xml:space="preserve"> </w:t>
      </w:r>
      <w:proofErr w:type="spellStart"/>
      <w:r>
        <w:t>pandemic</w:t>
      </w:r>
      <w:proofErr w:type="spellEnd"/>
      <w:r>
        <w:t xml:space="preserve"> in </w:t>
      </w:r>
      <w:proofErr w:type="spellStart"/>
      <w:r>
        <w:t>relation</w:t>
      </w:r>
      <w:proofErr w:type="spellEnd"/>
      <w:r>
        <w:t xml:space="preserve"> </w:t>
      </w:r>
      <w:proofErr w:type="spellStart"/>
      <w:r>
        <w:t>with</w:t>
      </w:r>
      <w:proofErr w:type="spellEnd"/>
      <w:r>
        <w:t xml:space="preserve"> </w:t>
      </w:r>
      <w:proofErr w:type="spellStart"/>
      <w:r>
        <w:t>logistics</w:t>
      </w:r>
      <w:proofErr w:type="spellEnd"/>
      <w:r>
        <w:t xml:space="preserve"> </w:t>
      </w:r>
      <w:proofErr w:type="spellStart"/>
      <w:r>
        <w:t>sector</w:t>
      </w:r>
      <w:proofErr w:type="spellEnd"/>
      <w:r>
        <w:t>/</w:t>
      </w:r>
      <w:proofErr w:type="spellStart"/>
      <w:r>
        <w:t>multimodal</w:t>
      </w:r>
      <w:proofErr w:type="spellEnd"/>
      <w:r>
        <w:t xml:space="preserve"> transport, </w:t>
      </w:r>
      <w:proofErr w:type="spellStart"/>
      <w:r>
        <w:t>best</w:t>
      </w:r>
      <w:proofErr w:type="spellEnd"/>
      <w:r>
        <w:t xml:space="preserve"> </w:t>
      </w:r>
      <w:proofErr w:type="spellStart"/>
      <w:r>
        <w:t>practices</w:t>
      </w:r>
      <w:proofErr w:type="spellEnd"/>
      <w:r>
        <w:t>.</w:t>
      </w:r>
    </w:p>
    <w:p w14:paraId="47D5BDA9" w14:textId="6447957C" w:rsidR="00184B53" w:rsidRDefault="00E84939" w:rsidP="00910753">
      <w:pPr>
        <w:pStyle w:val="NormalWeb"/>
        <w:numPr>
          <w:ilvl w:val="0"/>
          <w:numId w:val="5"/>
        </w:numPr>
        <w:shd w:val="clear" w:color="auto" w:fill="FFFFFF"/>
        <w:spacing w:before="0" w:beforeAutospacing="0" w:after="0" w:afterAutospacing="0" w:line="360" w:lineRule="auto"/>
        <w:textAlignment w:val="baseline"/>
      </w:pPr>
      <w:proofErr w:type="spellStart"/>
      <w:r>
        <w:t>Suggestions</w:t>
      </w:r>
      <w:proofErr w:type="spellEnd"/>
      <w:r>
        <w:t xml:space="preserve"> </w:t>
      </w:r>
      <w:proofErr w:type="spellStart"/>
      <w:r>
        <w:t>for</w:t>
      </w:r>
      <w:proofErr w:type="spellEnd"/>
      <w:r>
        <w:t xml:space="preserve"> </w:t>
      </w:r>
      <w:proofErr w:type="spellStart"/>
      <w:r>
        <w:t>i</w:t>
      </w:r>
      <w:r w:rsidR="00184B53">
        <w:t>mprovement</w:t>
      </w:r>
      <w:proofErr w:type="spellEnd"/>
      <w:r w:rsidR="00FE4A01">
        <w:t xml:space="preserve"> of</w:t>
      </w:r>
      <w:r w:rsidR="00184B53">
        <w:t xml:space="preserve"> transport </w:t>
      </w:r>
      <w:proofErr w:type="spellStart"/>
      <w:r w:rsidR="00184B53">
        <w:t>efficiency</w:t>
      </w:r>
      <w:proofErr w:type="spellEnd"/>
    </w:p>
    <w:p w14:paraId="5BF36B53" w14:textId="1B0A0FAA" w:rsidR="00184B53" w:rsidRDefault="00E84939" w:rsidP="00910753">
      <w:pPr>
        <w:pStyle w:val="NormalWeb"/>
        <w:numPr>
          <w:ilvl w:val="0"/>
          <w:numId w:val="5"/>
        </w:numPr>
        <w:shd w:val="clear" w:color="auto" w:fill="FFFFFF"/>
        <w:spacing w:before="0" w:beforeAutospacing="0" w:after="0" w:afterAutospacing="0" w:line="360" w:lineRule="auto"/>
        <w:textAlignment w:val="baseline"/>
      </w:pPr>
      <w:r>
        <w:t xml:space="preserve">Training </w:t>
      </w:r>
      <w:proofErr w:type="spellStart"/>
      <w:r>
        <w:t>and</w:t>
      </w:r>
      <w:proofErr w:type="spellEnd"/>
      <w:r>
        <w:t xml:space="preserve"> </w:t>
      </w:r>
      <w:proofErr w:type="spellStart"/>
      <w:r>
        <w:t>s</w:t>
      </w:r>
      <w:r w:rsidR="00184B53">
        <w:t>afety</w:t>
      </w:r>
      <w:proofErr w:type="spellEnd"/>
      <w:r w:rsidR="00184B53">
        <w:t xml:space="preserve"> </w:t>
      </w:r>
      <w:r>
        <w:t xml:space="preserve">of transport </w:t>
      </w:r>
      <w:proofErr w:type="spellStart"/>
      <w:r>
        <w:t>workers</w:t>
      </w:r>
      <w:proofErr w:type="spellEnd"/>
      <w:r w:rsidR="00184B53">
        <w:t xml:space="preserve"> </w:t>
      </w:r>
    </w:p>
    <w:p w14:paraId="6458F445" w14:textId="3A177DDE" w:rsidR="001B2330" w:rsidRPr="00910753" w:rsidRDefault="00184B53" w:rsidP="00E251F7">
      <w:pPr>
        <w:pStyle w:val="NormalWeb"/>
        <w:numPr>
          <w:ilvl w:val="0"/>
          <w:numId w:val="5"/>
        </w:numPr>
        <w:shd w:val="clear" w:color="auto" w:fill="FFFFFF"/>
        <w:spacing w:before="0" w:beforeAutospacing="0" w:after="240" w:afterAutospacing="0" w:line="360" w:lineRule="auto"/>
        <w:textAlignment w:val="baseline"/>
      </w:pPr>
      <w:proofErr w:type="spellStart"/>
      <w:r>
        <w:t>Reconfiguration</w:t>
      </w:r>
      <w:proofErr w:type="spellEnd"/>
      <w:r>
        <w:t xml:space="preserve"> </w:t>
      </w:r>
      <w:proofErr w:type="spellStart"/>
      <w:r w:rsidR="00B03F6A">
        <w:t>and</w:t>
      </w:r>
      <w:proofErr w:type="spellEnd"/>
      <w:r w:rsidR="00B03F6A">
        <w:t xml:space="preserve"> </w:t>
      </w:r>
      <w:proofErr w:type="spellStart"/>
      <w:r w:rsidR="00B03F6A">
        <w:t>preservation</w:t>
      </w:r>
      <w:proofErr w:type="spellEnd"/>
      <w:r w:rsidR="00B03F6A">
        <w:t xml:space="preserve"> </w:t>
      </w:r>
      <w:r>
        <w:t xml:space="preserve">of global </w:t>
      </w:r>
      <w:proofErr w:type="spellStart"/>
      <w:r w:rsidR="00B03F6A">
        <w:t>supply</w:t>
      </w:r>
      <w:proofErr w:type="spellEnd"/>
      <w:r>
        <w:t xml:space="preserve"> </w:t>
      </w:r>
      <w:proofErr w:type="spellStart"/>
      <w:r>
        <w:t>chains</w:t>
      </w:r>
      <w:proofErr w:type="spellEnd"/>
    </w:p>
    <w:p w14:paraId="5FB980F3" w14:textId="3C9B37FB" w:rsidR="001B2330" w:rsidRDefault="001B2330" w:rsidP="001B2330">
      <w:pPr>
        <w:ind w:left="1624" w:hanging="1267"/>
        <w:jc w:val="both"/>
        <w:rPr>
          <w:rFonts w:ascii="Times New Roman" w:hAnsi="Times New Roman" w:cs="Times New Roman"/>
          <w:b/>
          <w:sz w:val="24"/>
          <w:szCs w:val="24"/>
        </w:rPr>
      </w:pPr>
      <w:r w:rsidRPr="00196DF5">
        <w:rPr>
          <w:rFonts w:ascii="Times New Roman" w:hAnsi="Times New Roman" w:cs="Times New Roman"/>
          <w:b/>
          <w:sz w:val="24"/>
          <w:szCs w:val="24"/>
        </w:rPr>
        <w:t>Deliverables</w:t>
      </w:r>
    </w:p>
    <w:p w14:paraId="644FAD55" w14:textId="6F30DD39" w:rsidR="001B2330" w:rsidRPr="00910753" w:rsidRDefault="001B2330" w:rsidP="00910753">
      <w:pPr>
        <w:pStyle w:val="ListeParagraf"/>
        <w:numPr>
          <w:ilvl w:val="0"/>
          <w:numId w:val="6"/>
        </w:numPr>
        <w:ind w:left="717"/>
        <w:jc w:val="both"/>
        <w:rPr>
          <w:rFonts w:ascii="Times New Roman" w:hAnsi="Times New Roman" w:cs="Times New Roman"/>
          <w:bCs/>
          <w:sz w:val="24"/>
          <w:szCs w:val="24"/>
        </w:rPr>
      </w:pPr>
      <w:r w:rsidRPr="00196DF5">
        <w:rPr>
          <w:rFonts w:ascii="Times New Roman" w:hAnsi="Times New Roman" w:cs="Times New Roman"/>
          <w:bCs/>
          <w:sz w:val="24"/>
          <w:szCs w:val="24"/>
        </w:rPr>
        <w:t xml:space="preserve">Report on </w:t>
      </w:r>
      <w:r w:rsidR="005E76DA">
        <w:rPr>
          <w:rFonts w:ascii="Times New Roman" w:hAnsi="Times New Roman" w:cs="Times New Roman"/>
          <w:bCs/>
          <w:sz w:val="24"/>
          <w:szCs w:val="24"/>
        </w:rPr>
        <w:t>Risks &amp; Mitigations</w:t>
      </w:r>
    </w:p>
    <w:p w14:paraId="5EF1BED8" w14:textId="77777777" w:rsidR="00184B53" w:rsidRDefault="00184B53" w:rsidP="00184B53">
      <w:pPr>
        <w:pStyle w:val="FirstLevel"/>
      </w:pPr>
      <w:r>
        <w:t>Consultant Inputs</w:t>
      </w:r>
    </w:p>
    <w:p w14:paraId="7B33408D" w14:textId="2BBD9244" w:rsidR="00184B53" w:rsidRDefault="00184B53" w:rsidP="00184B53">
      <w:pPr>
        <w:spacing w:before="200" w:after="0" w:line="240" w:lineRule="auto"/>
        <w:jc w:val="both"/>
        <w:rPr>
          <w:rFonts w:ascii="Times New Roman" w:hAnsi="Times New Roman"/>
          <w:sz w:val="24"/>
          <w:szCs w:val="24"/>
        </w:rPr>
      </w:pPr>
      <w:r w:rsidRPr="00175E03">
        <w:rPr>
          <w:rFonts w:ascii="Times New Roman" w:hAnsi="Times New Roman"/>
          <w:sz w:val="24"/>
          <w:szCs w:val="24"/>
        </w:rPr>
        <w:t>The successful fulfillment of the scope of services requires professional qualification in the fields of</w:t>
      </w:r>
      <w:r w:rsidR="00DD6F60">
        <w:rPr>
          <w:rFonts w:ascii="Times New Roman" w:hAnsi="Times New Roman"/>
          <w:sz w:val="24"/>
          <w:szCs w:val="24"/>
        </w:rPr>
        <w:t>;</w:t>
      </w:r>
      <w:r w:rsidRPr="00175E03">
        <w:rPr>
          <w:rFonts w:ascii="Times New Roman" w:hAnsi="Times New Roman"/>
          <w:sz w:val="24"/>
          <w:szCs w:val="24"/>
        </w:rPr>
        <w:t xml:space="preserve"> transport engineerin</w:t>
      </w:r>
      <w:r>
        <w:rPr>
          <w:rFonts w:ascii="Times New Roman" w:hAnsi="Times New Roman"/>
          <w:sz w:val="24"/>
          <w:szCs w:val="24"/>
        </w:rPr>
        <w:t>g</w:t>
      </w:r>
      <w:r w:rsidR="006957B7">
        <w:rPr>
          <w:rFonts w:ascii="Times New Roman" w:hAnsi="Times New Roman"/>
          <w:sz w:val="24"/>
          <w:szCs w:val="24"/>
        </w:rPr>
        <w:t>,</w:t>
      </w:r>
      <w:r w:rsidR="002F20ED">
        <w:rPr>
          <w:rFonts w:ascii="Times New Roman" w:hAnsi="Times New Roman"/>
          <w:sz w:val="24"/>
          <w:szCs w:val="24"/>
        </w:rPr>
        <w:t xml:space="preserve"> logistic, statistics</w:t>
      </w:r>
      <w:r w:rsidR="006957B7">
        <w:rPr>
          <w:rFonts w:ascii="Times New Roman" w:hAnsi="Times New Roman"/>
          <w:sz w:val="24"/>
          <w:szCs w:val="24"/>
        </w:rPr>
        <w:t xml:space="preserve"> </w:t>
      </w:r>
      <w:r>
        <w:rPr>
          <w:rFonts w:ascii="Times New Roman" w:hAnsi="Times New Roman"/>
          <w:sz w:val="24"/>
          <w:szCs w:val="24"/>
        </w:rPr>
        <w:t>and related fields.</w:t>
      </w:r>
    </w:p>
    <w:p w14:paraId="40163922" w14:textId="29851EA9" w:rsidR="002F20ED" w:rsidRDefault="00184B53" w:rsidP="00184B53">
      <w:pPr>
        <w:spacing w:before="200" w:after="0" w:line="240" w:lineRule="auto"/>
        <w:jc w:val="both"/>
        <w:rPr>
          <w:rFonts w:ascii="Times New Roman" w:hAnsi="Times New Roman"/>
          <w:sz w:val="24"/>
          <w:szCs w:val="24"/>
        </w:rPr>
      </w:pPr>
      <w:r w:rsidRPr="00175E03">
        <w:rPr>
          <w:rFonts w:ascii="Times New Roman" w:hAnsi="Times New Roman"/>
          <w:sz w:val="24"/>
          <w:szCs w:val="24"/>
        </w:rPr>
        <w:t xml:space="preserve">The </w:t>
      </w:r>
      <w:r>
        <w:rPr>
          <w:rFonts w:ascii="Times New Roman" w:hAnsi="Times New Roman"/>
          <w:sz w:val="24"/>
          <w:szCs w:val="24"/>
        </w:rPr>
        <w:t>Consultant</w:t>
      </w:r>
      <w:r w:rsidRPr="00175E03">
        <w:rPr>
          <w:rFonts w:ascii="Times New Roman" w:hAnsi="Times New Roman"/>
          <w:sz w:val="24"/>
          <w:szCs w:val="24"/>
        </w:rPr>
        <w:t xml:space="preserve"> </w:t>
      </w:r>
      <w:r>
        <w:rPr>
          <w:rFonts w:ascii="Times New Roman" w:hAnsi="Times New Roman"/>
          <w:sz w:val="24"/>
          <w:szCs w:val="24"/>
        </w:rPr>
        <w:t>shall</w:t>
      </w:r>
      <w:r w:rsidRPr="00175E03">
        <w:rPr>
          <w:rFonts w:ascii="Times New Roman" w:hAnsi="Times New Roman"/>
          <w:sz w:val="24"/>
          <w:szCs w:val="24"/>
        </w:rPr>
        <w:t xml:space="preserve"> assemble a team capable </w:t>
      </w:r>
      <w:r>
        <w:rPr>
          <w:rFonts w:ascii="Times New Roman" w:hAnsi="Times New Roman"/>
          <w:sz w:val="24"/>
          <w:szCs w:val="24"/>
        </w:rPr>
        <w:t xml:space="preserve">of </w:t>
      </w:r>
      <w:r w:rsidRPr="00175E03">
        <w:rPr>
          <w:rFonts w:ascii="Times New Roman" w:hAnsi="Times New Roman"/>
          <w:sz w:val="24"/>
          <w:szCs w:val="24"/>
        </w:rPr>
        <w:t xml:space="preserve">implementing an integrated approach to </w:t>
      </w:r>
      <w:r w:rsidR="002F20ED">
        <w:rPr>
          <w:rFonts w:ascii="Times New Roman" w:hAnsi="Times New Roman"/>
          <w:sz w:val="24"/>
          <w:szCs w:val="24"/>
        </w:rPr>
        <w:t>impact of Covid 19 on the multimodal logistic industry and ris</w:t>
      </w:r>
      <w:r w:rsidR="007D4609">
        <w:rPr>
          <w:rFonts w:ascii="Times New Roman" w:hAnsi="Times New Roman"/>
          <w:sz w:val="24"/>
          <w:szCs w:val="24"/>
        </w:rPr>
        <w:t>k measures to mitigate these impacts</w:t>
      </w:r>
      <w:r w:rsidR="001B2330">
        <w:rPr>
          <w:rFonts w:ascii="Times New Roman" w:hAnsi="Times New Roman"/>
          <w:sz w:val="24"/>
          <w:szCs w:val="24"/>
        </w:rPr>
        <w:t>.</w:t>
      </w:r>
    </w:p>
    <w:p w14:paraId="36F4A6E9" w14:textId="6695DE9C" w:rsidR="009948A2" w:rsidRPr="009948A2" w:rsidRDefault="00114F8C" w:rsidP="009948A2">
      <w:pPr>
        <w:spacing w:before="200" w:line="240" w:lineRule="auto"/>
        <w:jc w:val="both"/>
        <w:rPr>
          <w:rFonts w:ascii="Times New Roman" w:hAnsi="Times New Roman"/>
          <w:sz w:val="24"/>
          <w:szCs w:val="24"/>
        </w:rPr>
      </w:pPr>
      <w:r>
        <w:rPr>
          <w:rFonts w:ascii="Times New Roman" w:hAnsi="Times New Roman"/>
          <w:sz w:val="24"/>
          <w:szCs w:val="24"/>
        </w:rPr>
        <w:t xml:space="preserve">The team shall have </w:t>
      </w:r>
      <w:r w:rsidRPr="001A1648">
        <w:rPr>
          <w:rFonts w:ascii="Times New Roman" w:hAnsi="Times New Roman"/>
          <w:b/>
          <w:sz w:val="24"/>
          <w:szCs w:val="24"/>
        </w:rPr>
        <w:t>at least</w:t>
      </w:r>
      <w:r>
        <w:rPr>
          <w:rFonts w:ascii="Times New Roman" w:hAnsi="Times New Roman"/>
          <w:sz w:val="24"/>
          <w:szCs w:val="24"/>
        </w:rPr>
        <w:t xml:space="preserve"> the following key experts (or equivalent combination of expertise): </w:t>
      </w:r>
    </w:p>
    <w:p w14:paraId="3CB1FAF9" w14:textId="353B172B" w:rsidR="00114F8C" w:rsidRPr="0010239C" w:rsidRDefault="00114F8C" w:rsidP="0010239C">
      <w:pPr>
        <w:spacing w:line="360" w:lineRule="auto"/>
        <w:jc w:val="both"/>
        <w:rPr>
          <w:rFonts w:ascii="Times New Roman" w:hAnsi="Times New Roman" w:cs="Times New Roman"/>
          <w:b/>
          <w:color w:val="000000" w:themeColor="text1"/>
          <w:sz w:val="24"/>
          <w:szCs w:val="24"/>
        </w:rPr>
      </w:pPr>
      <w:r w:rsidRPr="0010239C">
        <w:rPr>
          <w:rFonts w:ascii="Times New Roman" w:hAnsi="Times New Roman" w:cs="Times New Roman"/>
          <w:b/>
          <w:color w:val="000000" w:themeColor="text1"/>
          <w:sz w:val="24"/>
          <w:szCs w:val="24"/>
        </w:rPr>
        <w:t xml:space="preserve">Transportation Specialist </w:t>
      </w:r>
    </w:p>
    <w:p w14:paraId="785C0B45" w14:textId="2138ED57" w:rsidR="0010239C" w:rsidRPr="00EC7CE6" w:rsidRDefault="003C0B5D" w:rsidP="0010239C">
      <w:pPr>
        <w:pStyle w:val="ListeParagraf"/>
        <w:numPr>
          <w:ilvl w:val="0"/>
          <w:numId w:val="11"/>
        </w:numPr>
        <w:spacing w:line="36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U</w:t>
      </w:r>
      <w:r w:rsidR="0010239C" w:rsidRPr="00EC7CE6">
        <w:rPr>
          <w:rFonts w:ascii="Times New Roman" w:hAnsi="Times New Roman" w:cs="Times New Roman"/>
          <w:bCs/>
          <w:sz w:val="24"/>
          <w:szCs w:val="24"/>
        </w:rPr>
        <w:t>niversit</w:t>
      </w:r>
      <w:r w:rsidR="0010239C">
        <w:rPr>
          <w:rFonts w:ascii="Times New Roman" w:hAnsi="Times New Roman" w:cs="Times New Roman"/>
          <w:bCs/>
          <w:sz w:val="24"/>
          <w:szCs w:val="24"/>
        </w:rPr>
        <w:t>y degree in transpor</w:t>
      </w:r>
      <w:r w:rsidR="00FE4838">
        <w:rPr>
          <w:rFonts w:ascii="Times New Roman" w:hAnsi="Times New Roman" w:cs="Times New Roman"/>
          <w:bCs/>
          <w:sz w:val="24"/>
          <w:szCs w:val="24"/>
        </w:rPr>
        <w:t>tation management/</w:t>
      </w:r>
      <w:r>
        <w:rPr>
          <w:rFonts w:ascii="Times New Roman" w:hAnsi="Times New Roman" w:cs="Times New Roman"/>
          <w:bCs/>
          <w:sz w:val="24"/>
          <w:szCs w:val="24"/>
        </w:rPr>
        <w:t xml:space="preserve"> transportation engineering</w:t>
      </w:r>
      <w:r w:rsidR="0010239C">
        <w:rPr>
          <w:rFonts w:ascii="Times New Roman" w:hAnsi="Times New Roman" w:cs="Times New Roman"/>
          <w:bCs/>
          <w:sz w:val="24"/>
          <w:szCs w:val="24"/>
        </w:rPr>
        <w:t xml:space="preserve"> or other engineering </w:t>
      </w:r>
      <w:r>
        <w:rPr>
          <w:rFonts w:ascii="Times New Roman" w:hAnsi="Times New Roman" w:cs="Times New Roman"/>
          <w:bCs/>
          <w:sz w:val="24"/>
          <w:szCs w:val="24"/>
        </w:rPr>
        <w:t>discipline</w:t>
      </w:r>
    </w:p>
    <w:p w14:paraId="7E29494D" w14:textId="45334D9B" w:rsidR="0010239C" w:rsidRPr="00EC7CE6" w:rsidRDefault="0010239C" w:rsidP="0010239C">
      <w:pPr>
        <w:pStyle w:val="ListeParagraf"/>
        <w:numPr>
          <w:ilvl w:val="0"/>
          <w:numId w:val="11"/>
        </w:numPr>
        <w:spacing w:line="360" w:lineRule="auto"/>
        <w:ind w:left="714" w:hanging="357"/>
        <w:jc w:val="both"/>
        <w:rPr>
          <w:rFonts w:ascii="Times New Roman" w:hAnsi="Times New Roman" w:cs="Times New Roman"/>
          <w:bCs/>
          <w:sz w:val="24"/>
          <w:szCs w:val="24"/>
        </w:rPr>
      </w:pPr>
      <w:r w:rsidRPr="00EC7CE6">
        <w:rPr>
          <w:rFonts w:ascii="Times New Roman" w:hAnsi="Times New Roman" w:cs="Times New Roman"/>
          <w:bCs/>
          <w:sz w:val="24"/>
          <w:szCs w:val="24"/>
        </w:rPr>
        <w:t>Good c</w:t>
      </w:r>
      <w:r w:rsidR="003C0B5D">
        <w:rPr>
          <w:rFonts w:ascii="Times New Roman" w:hAnsi="Times New Roman" w:cs="Times New Roman"/>
          <w:bCs/>
          <w:sz w:val="24"/>
          <w:szCs w:val="24"/>
        </w:rPr>
        <w:t>ommand of English language</w:t>
      </w:r>
    </w:p>
    <w:p w14:paraId="19E56AC9" w14:textId="3D24E60B" w:rsidR="0010239C" w:rsidRPr="00EC7CE6" w:rsidRDefault="0010239C" w:rsidP="0010239C">
      <w:pPr>
        <w:pStyle w:val="ListeParagraf"/>
        <w:numPr>
          <w:ilvl w:val="0"/>
          <w:numId w:val="11"/>
        </w:numPr>
        <w:spacing w:line="36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Have at least 12</w:t>
      </w:r>
      <w:r w:rsidRPr="00EC7CE6">
        <w:rPr>
          <w:rFonts w:ascii="Times New Roman" w:hAnsi="Times New Roman" w:cs="Times New Roman"/>
          <w:bCs/>
          <w:sz w:val="24"/>
          <w:szCs w:val="24"/>
        </w:rPr>
        <w:t xml:space="preserve"> years of </w:t>
      </w:r>
      <w:r w:rsidR="003C0B5D">
        <w:rPr>
          <w:rFonts w:ascii="Times New Roman" w:hAnsi="Times New Roman" w:cs="Times New Roman"/>
          <w:bCs/>
          <w:sz w:val="24"/>
          <w:szCs w:val="24"/>
        </w:rPr>
        <w:t>general professional experience</w:t>
      </w:r>
    </w:p>
    <w:p w14:paraId="40BA7264" w14:textId="5D973DE0" w:rsidR="003C0B5D" w:rsidRPr="00E251F7" w:rsidRDefault="0010239C" w:rsidP="00E251F7">
      <w:pPr>
        <w:pStyle w:val="ListeParagraf"/>
        <w:numPr>
          <w:ilvl w:val="0"/>
          <w:numId w:val="11"/>
        </w:numPr>
        <w:spacing w:line="360" w:lineRule="auto"/>
        <w:ind w:left="714" w:hanging="357"/>
        <w:jc w:val="both"/>
        <w:rPr>
          <w:rFonts w:ascii="Times New Roman" w:hAnsi="Times New Roman" w:cs="Times New Roman"/>
          <w:bCs/>
          <w:sz w:val="24"/>
          <w:szCs w:val="24"/>
        </w:rPr>
      </w:pPr>
      <w:r w:rsidRPr="00E251F7">
        <w:rPr>
          <w:rFonts w:ascii="Times New Roman" w:hAnsi="Times New Roman" w:cs="Times New Roman"/>
          <w:bCs/>
          <w:sz w:val="24"/>
          <w:szCs w:val="24"/>
        </w:rPr>
        <w:t xml:space="preserve">Have </w:t>
      </w:r>
      <w:r>
        <w:rPr>
          <w:rFonts w:ascii="Times New Roman" w:hAnsi="Times New Roman" w:cs="Times New Roman"/>
          <w:bCs/>
          <w:sz w:val="24"/>
          <w:szCs w:val="24"/>
        </w:rPr>
        <w:t>a</w:t>
      </w:r>
      <w:r w:rsidRPr="00401E9C">
        <w:rPr>
          <w:rFonts w:ascii="Times New Roman" w:hAnsi="Times New Roman" w:cs="Times New Roman"/>
          <w:bCs/>
          <w:sz w:val="24"/>
          <w:szCs w:val="24"/>
        </w:rPr>
        <w:t xml:space="preserve">t least </w:t>
      </w:r>
      <w:r>
        <w:rPr>
          <w:rFonts w:ascii="Times New Roman" w:hAnsi="Times New Roman" w:cs="Times New Roman"/>
          <w:bCs/>
          <w:sz w:val="24"/>
          <w:szCs w:val="24"/>
        </w:rPr>
        <w:t>8</w:t>
      </w:r>
      <w:r w:rsidRPr="00401E9C">
        <w:rPr>
          <w:rFonts w:ascii="Times New Roman" w:hAnsi="Times New Roman" w:cs="Times New Roman"/>
          <w:bCs/>
          <w:sz w:val="24"/>
          <w:szCs w:val="24"/>
        </w:rPr>
        <w:t xml:space="preserve"> years of relevant professional expe</w:t>
      </w:r>
      <w:r w:rsidR="003C0B5D">
        <w:rPr>
          <w:rFonts w:ascii="Times New Roman" w:hAnsi="Times New Roman" w:cs="Times New Roman"/>
          <w:bCs/>
          <w:sz w:val="24"/>
          <w:szCs w:val="24"/>
        </w:rPr>
        <w:t>rience in the transport sector</w:t>
      </w:r>
    </w:p>
    <w:p w14:paraId="752E920B" w14:textId="37A8EE67" w:rsidR="003C0B5D" w:rsidRPr="00E251F7" w:rsidRDefault="003C0B5D" w:rsidP="00E251F7">
      <w:pPr>
        <w:pStyle w:val="ListeParagraf"/>
        <w:numPr>
          <w:ilvl w:val="0"/>
          <w:numId w:val="11"/>
        </w:numPr>
        <w:spacing w:line="360" w:lineRule="auto"/>
        <w:ind w:left="714" w:hanging="357"/>
        <w:jc w:val="both"/>
        <w:rPr>
          <w:rFonts w:ascii="Times New Roman" w:hAnsi="Times New Roman" w:cs="Times New Roman"/>
          <w:bCs/>
          <w:sz w:val="24"/>
          <w:szCs w:val="24"/>
        </w:rPr>
      </w:pPr>
      <w:r w:rsidRPr="00E251F7">
        <w:rPr>
          <w:rFonts w:ascii="Times New Roman" w:hAnsi="Times New Roman" w:cs="Times New Roman"/>
          <w:bCs/>
          <w:sz w:val="24"/>
          <w:szCs w:val="24"/>
        </w:rPr>
        <w:t>In-depth knowledge of transportation industry regulations</w:t>
      </w:r>
    </w:p>
    <w:p w14:paraId="124A5132" w14:textId="0F415471" w:rsidR="003C0B5D" w:rsidRPr="00E251F7" w:rsidRDefault="003C0B5D" w:rsidP="00E251F7">
      <w:pPr>
        <w:pStyle w:val="ListeParagraf"/>
        <w:numPr>
          <w:ilvl w:val="0"/>
          <w:numId w:val="11"/>
        </w:numPr>
        <w:spacing w:line="360" w:lineRule="auto"/>
        <w:ind w:left="714" w:hanging="357"/>
        <w:jc w:val="both"/>
        <w:rPr>
          <w:rFonts w:ascii="Times New Roman" w:hAnsi="Times New Roman" w:cs="Times New Roman"/>
          <w:bCs/>
          <w:sz w:val="24"/>
          <w:szCs w:val="24"/>
        </w:rPr>
      </w:pPr>
      <w:r w:rsidRPr="003C0B5D">
        <w:rPr>
          <w:rFonts w:ascii="Times New Roman" w:hAnsi="Times New Roman" w:cs="Times New Roman"/>
          <w:bCs/>
          <w:sz w:val="24"/>
          <w:szCs w:val="24"/>
        </w:rPr>
        <w:t>Experience in p</w:t>
      </w:r>
      <w:r w:rsidR="0010239C" w:rsidRPr="003C0B5D">
        <w:rPr>
          <w:rFonts w:ascii="Times New Roman" w:hAnsi="Times New Roman" w:cs="Times New Roman"/>
          <w:bCs/>
          <w:sz w:val="24"/>
          <w:szCs w:val="24"/>
        </w:rPr>
        <w:t>reparation and implementation of transport</w:t>
      </w:r>
      <w:r w:rsidRPr="003C0B5D">
        <w:rPr>
          <w:rFonts w:ascii="Times New Roman" w:hAnsi="Times New Roman" w:cs="Times New Roman"/>
          <w:bCs/>
          <w:sz w:val="24"/>
          <w:szCs w:val="24"/>
        </w:rPr>
        <w:t xml:space="preserve">/logistics projects </w:t>
      </w:r>
    </w:p>
    <w:p w14:paraId="12F5FA80" w14:textId="2FFCE6E8" w:rsidR="00114F8C" w:rsidRDefault="00114F8C" w:rsidP="0010239C">
      <w:pPr>
        <w:spacing w:line="360" w:lineRule="auto"/>
        <w:jc w:val="both"/>
        <w:rPr>
          <w:rFonts w:ascii="Times New Roman" w:hAnsi="Times New Roman" w:cs="Times New Roman"/>
          <w:b/>
          <w:sz w:val="24"/>
          <w:szCs w:val="24"/>
        </w:rPr>
      </w:pPr>
      <w:r w:rsidRPr="0010239C">
        <w:rPr>
          <w:rFonts w:ascii="Times New Roman" w:hAnsi="Times New Roman" w:cs="Times New Roman"/>
          <w:b/>
          <w:sz w:val="24"/>
          <w:szCs w:val="24"/>
        </w:rPr>
        <w:t xml:space="preserve">Logistic Specialist </w:t>
      </w:r>
    </w:p>
    <w:p w14:paraId="30067C88" w14:textId="3D265B5F" w:rsidR="0010239C" w:rsidRPr="00EC7CE6" w:rsidRDefault="003C0B5D" w:rsidP="0010239C">
      <w:pPr>
        <w:pStyle w:val="ListeParagraf"/>
        <w:numPr>
          <w:ilvl w:val="0"/>
          <w:numId w:val="11"/>
        </w:numPr>
        <w:spacing w:line="36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U</w:t>
      </w:r>
      <w:r w:rsidR="0010239C" w:rsidRPr="00EC7CE6">
        <w:rPr>
          <w:rFonts w:ascii="Times New Roman" w:hAnsi="Times New Roman" w:cs="Times New Roman"/>
          <w:bCs/>
          <w:sz w:val="24"/>
          <w:szCs w:val="24"/>
        </w:rPr>
        <w:t>niversit</w:t>
      </w:r>
      <w:r w:rsidR="0010239C">
        <w:rPr>
          <w:rFonts w:ascii="Times New Roman" w:hAnsi="Times New Roman" w:cs="Times New Roman"/>
          <w:bCs/>
          <w:sz w:val="24"/>
          <w:szCs w:val="24"/>
        </w:rPr>
        <w:t>y degree in logistic</w:t>
      </w:r>
      <w:r>
        <w:rPr>
          <w:rFonts w:ascii="Times New Roman" w:hAnsi="Times New Roman" w:cs="Times New Roman"/>
          <w:bCs/>
          <w:sz w:val="24"/>
          <w:szCs w:val="24"/>
        </w:rPr>
        <w:t>s</w:t>
      </w:r>
      <w:r w:rsidR="0010239C">
        <w:rPr>
          <w:rFonts w:ascii="Times New Roman" w:hAnsi="Times New Roman" w:cs="Times New Roman"/>
          <w:bCs/>
          <w:sz w:val="24"/>
          <w:szCs w:val="24"/>
        </w:rPr>
        <w:t xml:space="preserve"> </w:t>
      </w:r>
      <w:r w:rsidR="00FE4838">
        <w:rPr>
          <w:rFonts w:ascii="Times New Roman" w:hAnsi="Times New Roman" w:cs="Times New Roman"/>
          <w:bCs/>
          <w:sz w:val="24"/>
          <w:szCs w:val="24"/>
        </w:rPr>
        <w:t>management/</w:t>
      </w:r>
      <w:r>
        <w:rPr>
          <w:rFonts w:ascii="Times New Roman" w:hAnsi="Times New Roman" w:cs="Times New Roman"/>
          <w:bCs/>
          <w:sz w:val="24"/>
          <w:szCs w:val="24"/>
        </w:rPr>
        <w:t xml:space="preserve"> logistics engineering</w:t>
      </w:r>
      <w:r w:rsidR="0010239C">
        <w:rPr>
          <w:rFonts w:ascii="Times New Roman" w:hAnsi="Times New Roman" w:cs="Times New Roman"/>
          <w:bCs/>
          <w:sz w:val="24"/>
          <w:szCs w:val="24"/>
        </w:rPr>
        <w:t xml:space="preserve"> or other engineering </w:t>
      </w:r>
      <w:r>
        <w:rPr>
          <w:rFonts w:ascii="Times New Roman" w:hAnsi="Times New Roman" w:cs="Times New Roman"/>
          <w:bCs/>
          <w:sz w:val="24"/>
          <w:szCs w:val="24"/>
        </w:rPr>
        <w:t>discipline</w:t>
      </w:r>
    </w:p>
    <w:p w14:paraId="03E4497F" w14:textId="7119AD52" w:rsidR="0010239C" w:rsidRPr="00EC7CE6" w:rsidRDefault="0010239C" w:rsidP="0010239C">
      <w:pPr>
        <w:pStyle w:val="ListeParagraf"/>
        <w:numPr>
          <w:ilvl w:val="0"/>
          <w:numId w:val="11"/>
        </w:numPr>
        <w:spacing w:line="360" w:lineRule="auto"/>
        <w:ind w:left="714" w:hanging="357"/>
        <w:jc w:val="both"/>
        <w:rPr>
          <w:rFonts w:ascii="Times New Roman" w:hAnsi="Times New Roman" w:cs="Times New Roman"/>
          <w:bCs/>
          <w:sz w:val="24"/>
          <w:szCs w:val="24"/>
        </w:rPr>
      </w:pPr>
      <w:r w:rsidRPr="00EC7CE6">
        <w:rPr>
          <w:rFonts w:ascii="Times New Roman" w:hAnsi="Times New Roman" w:cs="Times New Roman"/>
          <w:bCs/>
          <w:sz w:val="24"/>
          <w:szCs w:val="24"/>
        </w:rPr>
        <w:t>Good c</w:t>
      </w:r>
      <w:r w:rsidR="0042646F">
        <w:rPr>
          <w:rFonts w:ascii="Times New Roman" w:hAnsi="Times New Roman" w:cs="Times New Roman"/>
          <w:bCs/>
          <w:sz w:val="24"/>
          <w:szCs w:val="24"/>
        </w:rPr>
        <w:t>ommand of English language</w:t>
      </w:r>
    </w:p>
    <w:p w14:paraId="3BEB690F" w14:textId="227F95BC" w:rsidR="0010239C" w:rsidRPr="00EC7CE6" w:rsidRDefault="0042646F" w:rsidP="0010239C">
      <w:pPr>
        <w:pStyle w:val="ListeParagraf"/>
        <w:numPr>
          <w:ilvl w:val="0"/>
          <w:numId w:val="11"/>
        </w:numPr>
        <w:spacing w:line="36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A</w:t>
      </w:r>
      <w:r w:rsidR="00B51F90">
        <w:rPr>
          <w:rFonts w:ascii="Times New Roman" w:hAnsi="Times New Roman" w:cs="Times New Roman"/>
          <w:bCs/>
          <w:sz w:val="24"/>
          <w:szCs w:val="24"/>
        </w:rPr>
        <w:t>t least 10</w:t>
      </w:r>
      <w:r w:rsidR="0010239C" w:rsidRPr="00EC7CE6">
        <w:rPr>
          <w:rFonts w:ascii="Times New Roman" w:hAnsi="Times New Roman" w:cs="Times New Roman"/>
          <w:bCs/>
          <w:sz w:val="24"/>
          <w:szCs w:val="24"/>
        </w:rPr>
        <w:t xml:space="preserve"> years of </w:t>
      </w:r>
      <w:r>
        <w:rPr>
          <w:rFonts w:ascii="Times New Roman" w:hAnsi="Times New Roman" w:cs="Times New Roman"/>
          <w:bCs/>
          <w:sz w:val="24"/>
          <w:szCs w:val="24"/>
        </w:rPr>
        <w:t>general professional experience</w:t>
      </w:r>
    </w:p>
    <w:p w14:paraId="1FA6FB1E" w14:textId="385CEC3D" w:rsidR="003C0B5D" w:rsidRPr="003C0B5D" w:rsidRDefault="003C0B5D" w:rsidP="003C0B5D">
      <w:pPr>
        <w:pStyle w:val="ListeParagraf"/>
        <w:numPr>
          <w:ilvl w:val="0"/>
          <w:numId w:val="11"/>
        </w:numPr>
        <w:spacing w:line="360" w:lineRule="auto"/>
        <w:jc w:val="both"/>
        <w:rPr>
          <w:rFonts w:ascii="Times New Roman" w:hAnsi="Times New Roman" w:cs="Times New Roman"/>
          <w:bCs/>
          <w:sz w:val="24"/>
          <w:szCs w:val="24"/>
        </w:rPr>
      </w:pPr>
      <w:r w:rsidRPr="003C0B5D">
        <w:rPr>
          <w:rFonts w:ascii="Times New Roman" w:hAnsi="Times New Roman" w:cs="Times New Roman"/>
          <w:bCs/>
          <w:sz w:val="24"/>
          <w:szCs w:val="24"/>
        </w:rPr>
        <w:t xml:space="preserve">A minimum of 5 </w:t>
      </w:r>
      <w:proofErr w:type="spellStart"/>
      <w:r w:rsidRPr="003C0B5D">
        <w:rPr>
          <w:rFonts w:ascii="Times New Roman" w:hAnsi="Times New Roman" w:cs="Times New Roman"/>
          <w:bCs/>
          <w:sz w:val="24"/>
          <w:szCs w:val="24"/>
        </w:rPr>
        <w:t>years experience</w:t>
      </w:r>
      <w:proofErr w:type="spellEnd"/>
      <w:r w:rsidRPr="003C0B5D">
        <w:rPr>
          <w:rFonts w:ascii="Times New Roman" w:hAnsi="Times New Roman" w:cs="Times New Roman"/>
          <w:bCs/>
          <w:sz w:val="24"/>
          <w:szCs w:val="24"/>
        </w:rPr>
        <w:t xml:space="preserve"> as a logistic specialist </w:t>
      </w:r>
    </w:p>
    <w:p w14:paraId="63FC7E72" w14:textId="21B89B56" w:rsidR="003C0B5D" w:rsidRPr="003C0B5D" w:rsidRDefault="003C0B5D" w:rsidP="003C0B5D">
      <w:pPr>
        <w:pStyle w:val="ListeParagraf"/>
        <w:numPr>
          <w:ilvl w:val="0"/>
          <w:numId w:val="11"/>
        </w:numPr>
        <w:spacing w:line="360" w:lineRule="auto"/>
        <w:jc w:val="both"/>
        <w:rPr>
          <w:rFonts w:ascii="Times New Roman" w:hAnsi="Times New Roman" w:cs="Times New Roman"/>
          <w:bCs/>
          <w:sz w:val="24"/>
          <w:szCs w:val="24"/>
        </w:rPr>
      </w:pPr>
      <w:r w:rsidRPr="003C0B5D">
        <w:rPr>
          <w:rFonts w:ascii="Times New Roman" w:hAnsi="Times New Roman" w:cs="Times New Roman"/>
          <w:bCs/>
          <w:sz w:val="24"/>
          <w:szCs w:val="24"/>
        </w:rPr>
        <w:t>In-depth knowledge of logistic</w:t>
      </w:r>
      <w:r>
        <w:rPr>
          <w:rFonts w:ascii="Times New Roman" w:hAnsi="Times New Roman" w:cs="Times New Roman"/>
          <w:bCs/>
          <w:sz w:val="24"/>
          <w:szCs w:val="24"/>
        </w:rPr>
        <w:t>s industry regulations</w:t>
      </w:r>
    </w:p>
    <w:p w14:paraId="5B138501" w14:textId="1BF20608" w:rsidR="003C0B5D" w:rsidRDefault="003C0B5D" w:rsidP="003C0B5D">
      <w:pPr>
        <w:pStyle w:val="ListeParagraf"/>
        <w:numPr>
          <w:ilvl w:val="0"/>
          <w:numId w:val="11"/>
        </w:numPr>
        <w:spacing w:line="360" w:lineRule="auto"/>
        <w:jc w:val="both"/>
        <w:rPr>
          <w:rFonts w:ascii="Times New Roman" w:hAnsi="Times New Roman" w:cs="Times New Roman"/>
          <w:bCs/>
          <w:sz w:val="24"/>
          <w:szCs w:val="24"/>
        </w:rPr>
      </w:pPr>
      <w:r w:rsidRPr="003C0B5D">
        <w:rPr>
          <w:rFonts w:ascii="Times New Roman" w:hAnsi="Times New Roman" w:cs="Times New Roman"/>
          <w:bCs/>
          <w:sz w:val="24"/>
          <w:szCs w:val="24"/>
        </w:rPr>
        <w:t xml:space="preserve">Prior experience in logistics/supply chain/transportation function with a comprehensive knowledge of logistics processes and procedures </w:t>
      </w:r>
    </w:p>
    <w:p w14:paraId="3A831176" w14:textId="63D0D007" w:rsidR="003C0B5D" w:rsidRPr="003C0B5D" w:rsidRDefault="003C0B5D" w:rsidP="003C0B5D">
      <w:pPr>
        <w:pStyle w:val="ListeParagraf"/>
        <w:numPr>
          <w:ilvl w:val="0"/>
          <w:numId w:val="11"/>
        </w:numPr>
        <w:spacing w:line="360" w:lineRule="auto"/>
        <w:jc w:val="both"/>
        <w:rPr>
          <w:rFonts w:ascii="Times New Roman" w:hAnsi="Times New Roman" w:cs="Times New Roman"/>
          <w:bCs/>
          <w:sz w:val="24"/>
          <w:szCs w:val="24"/>
        </w:rPr>
      </w:pPr>
      <w:r w:rsidRPr="003C0B5D">
        <w:rPr>
          <w:rFonts w:ascii="Times New Roman" w:hAnsi="Times New Roman" w:cs="Times New Roman"/>
          <w:bCs/>
          <w:sz w:val="24"/>
          <w:szCs w:val="24"/>
        </w:rPr>
        <w:t>Ability to analyze technical and complex data and provide meaningful information</w:t>
      </w:r>
    </w:p>
    <w:p w14:paraId="0197C464" w14:textId="53929C4D" w:rsidR="00114F8C" w:rsidRPr="0010239C" w:rsidRDefault="00114F8C" w:rsidP="003C0B5D">
      <w:pPr>
        <w:spacing w:line="360" w:lineRule="auto"/>
        <w:jc w:val="both"/>
        <w:rPr>
          <w:rFonts w:ascii="Times New Roman" w:hAnsi="Times New Roman" w:cs="Times New Roman"/>
          <w:b/>
          <w:bCs/>
          <w:sz w:val="24"/>
          <w:szCs w:val="24"/>
        </w:rPr>
      </w:pPr>
      <w:r w:rsidRPr="0010239C">
        <w:rPr>
          <w:rFonts w:ascii="Times New Roman" w:hAnsi="Times New Roman" w:cs="Times New Roman"/>
          <w:b/>
          <w:bCs/>
          <w:sz w:val="24"/>
          <w:szCs w:val="24"/>
        </w:rPr>
        <w:lastRenderedPageBreak/>
        <w:t>Data Analyst</w:t>
      </w:r>
    </w:p>
    <w:p w14:paraId="1140BF67" w14:textId="40127074" w:rsidR="001B2330" w:rsidRPr="00EC7CE6" w:rsidRDefault="00FE4838" w:rsidP="00EC7CE6">
      <w:pPr>
        <w:pStyle w:val="ListeParagraf"/>
        <w:numPr>
          <w:ilvl w:val="0"/>
          <w:numId w:val="11"/>
        </w:numPr>
        <w:spacing w:line="360" w:lineRule="auto"/>
        <w:ind w:left="714" w:hanging="357"/>
        <w:jc w:val="both"/>
        <w:rPr>
          <w:rFonts w:ascii="Times New Roman" w:hAnsi="Times New Roman" w:cs="Times New Roman"/>
          <w:bCs/>
          <w:sz w:val="24"/>
          <w:szCs w:val="24"/>
        </w:rPr>
      </w:pPr>
      <w:r w:rsidRPr="008C3859">
        <w:rPr>
          <w:rFonts w:ascii="Times New Roman" w:hAnsi="Times New Roman" w:cs="Times New Roman"/>
          <w:bCs/>
          <w:sz w:val="24"/>
          <w:szCs w:val="24"/>
        </w:rPr>
        <w:t>BS degree in</w:t>
      </w:r>
      <w:r>
        <w:rPr>
          <w:rFonts w:ascii="Times New Roman" w:hAnsi="Times New Roman" w:cs="Times New Roman"/>
          <w:bCs/>
          <w:sz w:val="24"/>
          <w:szCs w:val="24"/>
        </w:rPr>
        <w:t xml:space="preserve"> Mathematics/</w:t>
      </w:r>
      <w:r w:rsidRPr="008C3859">
        <w:rPr>
          <w:rFonts w:ascii="Times New Roman" w:hAnsi="Times New Roman" w:cs="Times New Roman"/>
          <w:bCs/>
          <w:sz w:val="24"/>
          <w:szCs w:val="24"/>
        </w:rPr>
        <w:t xml:space="preserve"> Statistics or equivalent combination of education and experience</w:t>
      </w:r>
    </w:p>
    <w:p w14:paraId="7BFB8032" w14:textId="784B631E" w:rsidR="001B2330" w:rsidRPr="00EC7CE6" w:rsidRDefault="00114F8C" w:rsidP="00EC7CE6">
      <w:pPr>
        <w:pStyle w:val="ListeParagraf"/>
        <w:numPr>
          <w:ilvl w:val="0"/>
          <w:numId w:val="11"/>
        </w:numPr>
        <w:spacing w:line="360" w:lineRule="auto"/>
        <w:ind w:left="714" w:hanging="357"/>
        <w:jc w:val="both"/>
        <w:rPr>
          <w:rFonts w:ascii="Times New Roman" w:hAnsi="Times New Roman" w:cs="Times New Roman"/>
          <w:bCs/>
          <w:sz w:val="24"/>
          <w:szCs w:val="24"/>
        </w:rPr>
      </w:pPr>
      <w:r w:rsidRPr="00EC7CE6">
        <w:rPr>
          <w:rFonts w:ascii="Times New Roman" w:hAnsi="Times New Roman" w:cs="Times New Roman"/>
          <w:bCs/>
          <w:sz w:val="24"/>
          <w:szCs w:val="24"/>
        </w:rPr>
        <w:t>Good c</w:t>
      </w:r>
      <w:r w:rsidR="001B2330" w:rsidRPr="00EC7CE6">
        <w:rPr>
          <w:rFonts w:ascii="Times New Roman" w:hAnsi="Times New Roman" w:cs="Times New Roman"/>
          <w:bCs/>
          <w:sz w:val="24"/>
          <w:szCs w:val="24"/>
        </w:rPr>
        <w:t>ommand of English language,</w:t>
      </w:r>
    </w:p>
    <w:p w14:paraId="5FCEB17A" w14:textId="61AAA000" w:rsidR="001B2330" w:rsidRPr="00EC7CE6" w:rsidRDefault="00EC7CE6" w:rsidP="00EC7CE6">
      <w:pPr>
        <w:pStyle w:val="ListeParagraf"/>
        <w:numPr>
          <w:ilvl w:val="0"/>
          <w:numId w:val="11"/>
        </w:numPr>
        <w:spacing w:line="36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H</w:t>
      </w:r>
      <w:r w:rsidR="00FE4838">
        <w:rPr>
          <w:rFonts w:ascii="Times New Roman" w:hAnsi="Times New Roman" w:cs="Times New Roman"/>
          <w:bCs/>
          <w:sz w:val="24"/>
          <w:szCs w:val="24"/>
        </w:rPr>
        <w:t xml:space="preserve">ave at least </w:t>
      </w:r>
      <w:r w:rsidR="004045F8">
        <w:rPr>
          <w:rFonts w:ascii="Times New Roman" w:hAnsi="Times New Roman" w:cs="Times New Roman"/>
          <w:bCs/>
          <w:sz w:val="24"/>
          <w:szCs w:val="24"/>
        </w:rPr>
        <w:t>8</w:t>
      </w:r>
      <w:r w:rsidR="001B2330" w:rsidRPr="00EC7CE6">
        <w:rPr>
          <w:rFonts w:ascii="Times New Roman" w:hAnsi="Times New Roman" w:cs="Times New Roman"/>
          <w:bCs/>
          <w:sz w:val="24"/>
          <w:szCs w:val="24"/>
        </w:rPr>
        <w:t xml:space="preserve"> years of general professional experience.</w:t>
      </w:r>
    </w:p>
    <w:p w14:paraId="62F4E6BD" w14:textId="77777777" w:rsidR="00FE4838" w:rsidRPr="00FE4838" w:rsidRDefault="00FE4838" w:rsidP="00FE4838">
      <w:pPr>
        <w:pStyle w:val="ListeParagraf"/>
        <w:numPr>
          <w:ilvl w:val="0"/>
          <w:numId w:val="11"/>
        </w:numPr>
        <w:spacing w:line="360" w:lineRule="auto"/>
        <w:jc w:val="both"/>
        <w:rPr>
          <w:rFonts w:ascii="Times New Roman" w:hAnsi="Times New Roman" w:cs="Times New Roman"/>
          <w:bCs/>
          <w:sz w:val="24"/>
          <w:szCs w:val="24"/>
        </w:rPr>
      </w:pPr>
      <w:r w:rsidRPr="00FE4838">
        <w:rPr>
          <w:rFonts w:ascii="Times New Roman" w:hAnsi="Times New Roman" w:cs="Times New Roman"/>
          <w:bCs/>
          <w:sz w:val="24"/>
          <w:szCs w:val="24"/>
        </w:rPr>
        <w:t xml:space="preserve">A minimum of 3 </w:t>
      </w:r>
      <w:proofErr w:type="spellStart"/>
      <w:r w:rsidRPr="00FE4838">
        <w:rPr>
          <w:rFonts w:ascii="Times New Roman" w:hAnsi="Times New Roman" w:cs="Times New Roman"/>
          <w:bCs/>
          <w:sz w:val="24"/>
          <w:szCs w:val="24"/>
        </w:rPr>
        <w:t>years experience</w:t>
      </w:r>
      <w:proofErr w:type="spellEnd"/>
      <w:r w:rsidRPr="00FE4838">
        <w:rPr>
          <w:rFonts w:ascii="Times New Roman" w:hAnsi="Times New Roman" w:cs="Times New Roman"/>
          <w:bCs/>
          <w:sz w:val="24"/>
          <w:szCs w:val="24"/>
        </w:rPr>
        <w:t xml:space="preserve"> as a data analyst</w:t>
      </w:r>
    </w:p>
    <w:p w14:paraId="6844BC72" w14:textId="77777777" w:rsidR="00FE4838" w:rsidRPr="00FE4838" w:rsidRDefault="00FE4838" w:rsidP="00FE4838">
      <w:pPr>
        <w:pStyle w:val="ListeParagraf"/>
        <w:numPr>
          <w:ilvl w:val="0"/>
          <w:numId w:val="11"/>
        </w:numPr>
        <w:spacing w:line="360" w:lineRule="auto"/>
        <w:jc w:val="both"/>
        <w:rPr>
          <w:rFonts w:ascii="Times New Roman" w:hAnsi="Times New Roman" w:cs="Times New Roman"/>
          <w:bCs/>
          <w:sz w:val="24"/>
          <w:szCs w:val="24"/>
        </w:rPr>
      </w:pPr>
      <w:r w:rsidRPr="00FE4838">
        <w:rPr>
          <w:rFonts w:ascii="Times New Roman" w:hAnsi="Times New Roman" w:cs="Times New Roman"/>
          <w:bCs/>
          <w:sz w:val="24"/>
          <w:szCs w:val="24"/>
        </w:rPr>
        <w:t>Strong analytical skills with the ability to collect, organize, disseminate, and present significant amounts of information with an attention to detail and accuracy</w:t>
      </w:r>
    </w:p>
    <w:p w14:paraId="2FFE4ED0" w14:textId="351243DF" w:rsidR="00FE4838" w:rsidRPr="00FE4838" w:rsidRDefault="00FE4838" w:rsidP="00FE4838">
      <w:pPr>
        <w:pStyle w:val="ListeParagraf"/>
        <w:numPr>
          <w:ilvl w:val="0"/>
          <w:numId w:val="11"/>
        </w:numPr>
        <w:spacing w:line="360" w:lineRule="auto"/>
        <w:jc w:val="both"/>
        <w:rPr>
          <w:rFonts w:ascii="Times New Roman" w:hAnsi="Times New Roman" w:cs="Times New Roman"/>
          <w:bCs/>
          <w:sz w:val="24"/>
          <w:szCs w:val="24"/>
        </w:rPr>
      </w:pPr>
      <w:r w:rsidRPr="00FE4838">
        <w:rPr>
          <w:rFonts w:ascii="Times New Roman" w:hAnsi="Times New Roman" w:cs="Times New Roman"/>
          <w:bCs/>
          <w:sz w:val="24"/>
          <w:szCs w:val="24"/>
        </w:rPr>
        <w:t xml:space="preserve">Technical expertise with data modeling, database </w:t>
      </w:r>
      <w:r>
        <w:rPr>
          <w:rFonts w:ascii="Times New Roman" w:hAnsi="Times New Roman" w:cs="Times New Roman"/>
          <w:bCs/>
          <w:sz w:val="24"/>
          <w:szCs w:val="24"/>
        </w:rPr>
        <w:t>design, and data mining</w:t>
      </w:r>
    </w:p>
    <w:p w14:paraId="49B76871" w14:textId="240BF131" w:rsidR="00FE4838" w:rsidRPr="00FE4838" w:rsidRDefault="00FE4838" w:rsidP="00FE4838">
      <w:pPr>
        <w:pStyle w:val="ListeParagraf"/>
        <w:numPr>
          <w:ilvl w:val="0"/>
          <w:numId w:val="11"/>
        </w:numPr>
        <w:spacing w:line="360" w:lineRule="auto"/>
        <w:jc w:val="both"/>
        <w:rPr>
          <w:rFonts w:ascii="Times New Roman" w:hAnsi="Times New Roman" w:cs="Times New Roman"/>
          <w:bCs/>
          <w:sz w:val="24"/>
          <w:szCs w:val="24"/>
        </w:rPr>
      </w:pPr>
      <w:r w:rsidRPr="00FE4838">
        <w:rPr>
          <w:rFonts w:ascii="Times New Roman" w:hAnsi="Times New Roman" w:cs="Times New Roman"/>
          <w:bCs/>
          <w:sz w:val="24"/>
          <w:szCs w:val="24"/>
        </w:rPr>
        <w:t>Interpret data and analyze results using statistical techniques</w:t>
      </w:r>
    </w:p>
    <w:p w14:paraId="5D053E6E" w14:textId="6E4AE170" w:rsidR="0018215F" w:rsidRPr="00FE4838" w:rsidRDefault="00FE4838" w:rsidP="00FE4838">
      <w:pPr>
        <w:pStyle w:val="ListeParagraf"/>
        <w:numPr>
          <w:ilvl w:val="0"/>
          <w:numId w:val="11"/>
        </w:numPr>
        <w:spacing w:line="360" w:lineRule="auto"/>
        <w:jc w:val="both"/>
        <w:rPr>
          <w:rFonts w:ascii="Times New Roman" w:hAnsi="Times New Roman" w:cs="Times New Roman"/>
          <w:bCs/>
          <w:sz w:val="24"/>
          <w:szCs w:val="24"/>
        </w:rPr>
      </w:pPr>
      <w:r w:rsidRPr="00FE4838">
        <w:rPr>
          <w:rFonts w:ascii="Times New Roman" w:hAnsi="Times New Roman" w:cs="Times New Roman"/>
          <w:bCs/>
          <w:sz w:val="24"/>
          <w:szCs w:val="24"/>
        </w:rPr>
        <w:t>Identify, analyze, and interpret trends or patterns in complex data sets</w:t>
      </w:r>
      <w:r w:rsidR="0018215F" w:rsidRPr="00FE4838">
        <w:rPr>
          <w:rFonts w:ascii="Times New Roman" w:hAnsi="Times New Roman" w:cs="Times New Roman"/>
          <w:bCs/>
          <w:sz w:val="24"/>
          <w:szCs w:val="24"/>
        </w:rPr>
        <w:t xml:space="preserve"> </w:t>
      </w:r>
    </w:p>
    <w:p w14:paraId="4A224F1A" w14:textId="74339402" w:rsidR="00114F8C" w:rsidRDefault="00114F8C" w:rsidP="00114F8C">
      <w:pPr>
        <w:spacing w:before="200" w:after="0" w:line="240" w:lineRule="auto"/>
        <w:jc w:val="both"/>
        <w:rPr>
          <w:rFonts w:ascii="Times New Roman" w:hAnsi="Times New Roman"/>
          <w:sz w:val="24"/>
          <w:szCs w:val="24"/>
        </w:rPr>
      </w:pPr>
      <w:r w:rsidRPr="00B93734">
        <w:rPr>
          <w:rFonts w:ascii="Times New Roman" w:hAnsi="Times New Roman"/>
          <w:sz w:val="24"/>
          <w:szCs w:val="24"/>
        </w:rPr>
        <w:t xml:space="preserve">This </w:t>
      </w:r>
      <w:r w:rsidRPr="00A5015D">
        <w:rPr>
          <w:rFonts w:ascii="Times New Roman" w:hAnsi="Times New Roman"/>
          <w:b/>
          <w:bCs/>
          <w:sz w:val="24"/>
          <w:szCs w:val="24"/>
        </w:rPr>
        <w:t>core team</w:t>
      </w:r>
      <w:r w:rsidRPr="00B93734">
        <w:rPr>
          <w:rFonts w:ascii="Times New Roman" w:hAnsi="Times New Roman"/>
          <w:sz w:val="24"/>
          <w:szCs w:val="24"/>
        </w:rPr>
        <w:t xml:space="preserve"> shall be supported by other professionals</w:t>
      </w:r>
      <w:r>
        <w:rPr>
          <w:rFonts w:ascii="Times New Roman" w:hAnsi="Times New Roman"/>
          <w:sz w:val="24"/>
          <w:szCs w:val="24"/>
        </w:rPr>
        <w:t xml:space="preserve"> (such as documentation expert, translators, and any other </w:t>
      </w:r>
      <w:r w:rsidR="008C75A1">
        <w:rPr>
          <w:rFonts w:ascii="Times New Roman" w:hAnsi="Times New Roman"/>
          <w:sz w:val="24"/>
          <w:szCs w:val="24"/>
        </w:rPr>
        <w:t>experts/</w:t>
      </w:r>
      <w:r>
        <w:rPr>
          <w:rFonts w:ascii="Times New Roman" w:hAnsi="Times New Roman"/>
          <w:sz w:val="24"/>
          <w:szCs w:val="24"/>
        </w:rPr>
        <w:t>engineers in relevant fields)</w:t>
      </w:r>
      <w:r w:rsidRPr="00B93734">
        <w:rPr>
          <w:rFonts w:ascii="Times New Roman" w:hAnsi="Times New Roman"/>
          <w:sz w:val="24"/>
          <w:szCs w:val="24"/>
        </w:rPr>
        <w:t xml:space="preserve"> as proposed by the </w:t>
      </w:r>
      <w:r>
        <w:rPr>
          <w:rFonts w:ascii="Times New Roman" w:hAnsi="Times New Roman"/>
          <w:sz w:val="24"/>
          <w:szCs w:val="24"/>
        </w:rPr>
        <w:t>Consultant</w:t>
      </w:r>
      <w:r w:rsidRPr="00B93734">
        <w:rPr>
          <w:rFonts w:ascii="Times New Roman" w:hAnsi="Times New Roman"/>
          <w:sz w:val="24"/>
          <w:szCs w:val="24"/>
        </w:rPr>
        <w:t xml:space="preserve">. </w:t>
      </w:r>
    </w:p>
    <w:p w14:paraId="590BA5E7" w14:textId="77777777" w:rsidR="00114F8C" w:rsidRDefault="00114F8C" w:rsidP="000E32FD">
      <w:pPr>
        <w:spacing w:line="240" w:lineRule="auto"/>
        <w:rPr>
          <w:rFonts w:ascii="Times New Roman" w:hAnsi="Times New Roman"/>
          <w:sz w:val="24"/>
          <w:szCs w:val="24"/>
        </w:rPr>
      </w:pPr>
    </w:p>
    <w:p w14:paraId="7D08BBCC" w14:textId="4F2F61D0" w:rsidR="000E32FD" w:rsidRPr="009948A2" w:rsidRDefault="00114F8C" w:rsidP="0062409E">
      <w:pPr>
        <w:spacing w:line="240" w:lineRule="auto"/>
        <w:jc w:val="both"/>
        <w:rPr>
          <w:rFonts w:ascii="Times New Roman" w:hAnsi="Times New Roman" w:cs="Times New Roman"/>
          <w:sz w:val="24"/>
          <w:szCs w:val="24"/>
        </w:rPr>
      </w:pPr>
      <w:r w:rsidRPr="00B93734">
        <w:rPr>
          <w:rFonts w:ascii="Times New Roman" w:hAnsi="Times New Roman"/>
          <w:sz w:val="24"/>
          <w:szCs w:val="24"/>
        </w:rPr>
        <w:t xml:space="preserve">All staff must be independent and free from conflicts of interest in the responsibilities accorded to them. As the final reports will be produced in both English and </w:t>
      </w:r>
      <w:r>
        <w:rPr>
          <w:rFonts w:ascii="Times New Roman" w:hAnsi="Times New Roman"/>
          <w:sz w:val="24"/>
          <w:szCs w:val="24"/>
        </w:rPr>
        <w:t>Turkish</w:t>
      </w:r>
      <w:r w:rsidRPr="00B93734">
        <w:rPr>
          <w:rFonts w:ascii="Times New Roman" w:hAnsi="Times New Roman"/>
          <w:sz w:val="24"/>
          <w:szCs w:val="24"/>
        </w:rPr>
        <w:t xml:space="preserve">, the </w:t>
      </w:r>
      <w:r>
        <w:rPr>
          <w:rFonts w:ascii="Times New Roman" w:hAnsi="Times New Roman"/>
          <w:sz w:val="24"/>
          <w:szCs w:val="24"/>
        </w:rPr>
        <w:t>Consultant</w:t>
      </w:r>
      <w:r w:rsidRPr="00B93734">
        <w:rPr>
          <w:rFonts w:ascii="Times New Roman" w:hAnsi="Times New Roman"/>
          <w:sz w:val="24"/>
          <w:szCs w:val="24"/>
        </w:rPr>
        <w:t xml:space="preserve"> may wish to consider having translators on the team or propose a viable alternative for reliable and high-quality translation.</w:t>
      </w:r>
    </w:p>
    <w:p w14:paraId="297D2B14" w14:textId="77777777" w:rsidR="00184B53" w:rsidRDefault="00184B53" w:rsidP="000E32FD">
      <w:pPr>
        <w:pStyle w:val="FirstLevel"/>
      </w:pPr>
      <w:r>
        <w:t>Duration of Assignment</w:t>
      </w:r>
    </w:p>
    <w:p w14:paraId="41EA75DB" w14:textId="71FB8B7C" w:rsidR="00184B53" w:rsidRPr="005345E1" w:rsidRDefault="00184B53" w:rsidP="00184B53">
      <w:pPr>
        <w:pStyle w:val="Maintext"/>
      </w:pPr>
      <w:r w:rsidRPr="005345E1">
        <w:t xml:space="preserve">The Consultant is expected to provide services for a period of approximately </w:t>
      </w:r>
      <w:r w:rsidR="001B2330">
        <w:t>5</w:t>
      </w:r>
      <w:r w:rsidRPr="005345E1">
        <w:t xml:space="preserve"> </w:t>
      </w:r>
      <w:r w:rsidR="005345E1" w:rsidRPr="005345E1">
        <w:t>months</w:t>
      </w:r>
      <w:r w:rsidRPr="005345E1">
        <w:t xml:space="preserve"> from contract signing</w:t>
      </w:r>
      <w:bookmarkStart w:id="0" w:name="_GoBack"/>
      <w:bookmarkEnd w:id="0"/>
      <w:r w:rsidRPr="005345E1">
        <w:t xml:space="preserve">. The winning Consultant </w:t>
      </w:r>
      <w:proofErr w:type="gramStart"/>
      <w:r w:rsidRPr="005345E1">
        <w:t>will be expected</w:t>
      </w:r>
      <w:proofErr w:type="gramEnd"/>
      <w:r w:rsidRPr="005345E1">
        <w:t xml:space="preserve"> to be available to support all of these processes as explained in this </w:t>
      </w:r>
      <w:proofErr w:type="spellStart"/>
      <w:r w:rsidRPr="005345E1">
        <w:t>ToR</w:t>
      </w:r>
      <w:proofErr w:type="spellEnd"/>
      <w:r w:rsidRPr="005345E1">
        <w:t>.</w:t>
      </w:r>
    </w:p>
    <w:p w14:paraId="5AB8395C" w14:textId="77777777" w:rsidR="00184B53" w:rsidRDefault="00184B53" w:rsidP="00184B53">
      <w:pPr>
        <w:pStyle w:val="Maintext"/>
      </w:pPr>
    </w:p>
    <w:p w14:paraId="1AE72E40" w14:textId="77777777" w:rsidR="00184B53" w:rsidRDefault="00184B53" w:rsidP="00184B53">
      <w:pPr>
        <w:pStyle w:val="FirstLevel"/>
      </w:pPr>
      <w:r>
        <w:t>Reporting</w:t>
      </w:r>
    </w:p>
    <w:p w14:paraId="31E618EE" w14:textId="6E232D47" w:rsidR="00184B53" w:rsidRDefault="00114F8C" w:rsidP="00184B53">
      <w:pPr>
        <w:spacing w:before="200" w:after="240" w:line="240" w:lineRule="auto"/>
        <w:jc w:val="both"/>
        <w:rPr>
          <w:rFonts w:ascii="Times New Roman" w:hAnsi="Times New Roman"/>
          <w:sz w:val="24"/>
          <w:szCs w:val="24"/>
        </w:rPr>
      </w:pPr>
      <w:r>
        <w:rPr>
          <w:rFonts w:ascii="Times New Roman" w:hAnsi="Times New Roman"/>
          <w:sz w:val="24"/>
          <w:szCs w:val="24"/>
        </w:rPr>
        <w:t>T</w:t>
      </w:r>
      <w:r w:rsidR="00184B53">
        <w:rPr>
          <w:rFonts w:ascii="Times New Roman" w:hAnsi="Times New Roman"/>
          <w:sz w:val="24"/>
          <w:szCs w:val="24"/>
        </w:rPr>
        <w:t>he Consultant will be expected to produce the following</w:t>
      </w:r>
      <w:r>
        <w:rPr>
          <w:rFonts w:ascii="Times New Roman" w:hAnsi="Times New Roman"/>
          <w:sz w:val="24"/>
          <w:szCs w:val="24"/>
        </w:rPr>
        <w:t xml:space="preserve"> reports</w:t>
      </w:r>
      <w:r w:rsidR="005E76DA">
        <w:rPr>
          <w:rFonts w:ascii="Times New Roman" w:hAnsi="Times New Roman"/>
          <w:sz w:val="24"/>
          <w:szCs w:val="24"/>
        </w:rPr>
        <w:t xml:space="preserve"> in addition to the reports and deliverables requested in Article 3. Scope of Work</w:t>
      </w:r>
      <w:r w:rsidR="00184B53">
        <w:rPr>
          <w:rFonts w:ascii="Times New Roman" w:hAnsi="Times New Roman"/>
          <w:sz w:val="24"/>
          <w:szCs w:val="24"/>
        </w:rPr>
        <w:t>:</w:t>
      </w:r>
    </w:p>
    <w:p w14:paraId="2546CFC3" w14:textId="77777777" w:rsidR="004D279D" w:rsidRDefault="00184B53" w:rsidP="004D279D">
      <w:pPr>
        <w:pStyle w:val="ListeParagraf"/>
        <w:numPr>
          <w:ilvl w:val="0"/>
          <w:numId w:val="8"/>
        </w:numPr>
        <w:tabs>
          <w:tab w:val="left" w:pos="-720"/>
        </w:tabs>
        <w:spacing w:line="240" w:lineRule="auto"/>
        <w:ind w:left="360"/>
        <w:jc w:val="both"/>
        <w:rPr>
          <w:rFonts w:ascii="Times New Roman" w:hAnsi="Times New Roman"/>
          <w:sz w:val="24"/>
          <w:szCs w:val="24"/>
        </w:rPr>
      </w:pPr>
      <w:r w:rsidRPr="009D339E">
        <w:rPr>
          <w:rFonts w:ascii="Times New Roman" w:hAnsi="Times New Roman"/>
          <w:sz w:val="24"/>
          <w:szCs w:val="24"/>
        </w:rPr>
        <w:t>Inception Report (</w:t>
      </w:r>
      <w:r w:rsidR="00DA1F03">
        <w:rPr>
          <w:rFonts w:ascii="Times New Roman" w:hAnsi="Times New Roman"/>
          <w:sz w:val="24"/>
          <w:szCs w:val="24"/>
        </w:rPr>
        <w:t>1</w:t>
      </w:r>
      <w:r w:rsidRPr="009D339E">
        <w:rPr>
          <w:rFonts w:ascii="Times New Roman" w:hAnsi="Times New Roman"/>
          <w:sz w:val="24"/>
          <w:szCs w:val="24"/>
        </w:rPr>
        <w:t xml:space="preserve"> </w:t>
      </w:r>
      <w:r w:rsidR="00DA1F03">
        <w:rPr>
          <w:rFonts w:ascii="Times New Roman" w:hAnsi="Times New Roman"/>
          <w:sz w:val="24"/>
          <w:szCs w:val="24"/>
        </w:rPr>
        <w:t xml:space="preserve">months </w:t>
      </w:r>
      <w:r w:rsidRPr="009D339E">
        <w:rPr>
          <w:rFonts w:ascii="Times New Roman" w:hAnsi="Times New Roman"/>
          <w:sz w:val="24"/>
          <w:szCs w:val="24"/>
        </w:rPr>
        <w:t>after start)</w:t>
      </w:r>
    </w:p>
    <w:p w14:paraId="289578BD" w14:textId="568CE71D" w:rsidR="00184B53" w:rsidRPr="009D339E" w:rsidRDefault="00184B53" w:rsidP="00184B53">
      <w:pPr>
        <w:pStyle w:val="ListeParagraf"/>
        <w:numPr>
          <w:ilvl w:val="0"/>
          <w:numId w:val="8"/>
        </w:numPr>
        <w:tabs>
          <w:tab w:val="left" w:pos="-720"/>
        </w:tabs>
        <w:spacing w:line="240" w:lineRule="auto"/>
        <w:ind w:left="360"/>
        <w:jc w:val="both"/>
        <w:rPr>
          <w:rFonts w:ascii="Times New Roman" w:hAnsi="Times New Roman"/>
          <w:sz w:val="24"/>
          <w:szCs w:val="24"/>
        </w:rPr>
      </w:pPr>
      <w:r w:rsidRPr="009D339E">
        <w:rPr>
          <w:rFonts w:ascii="Times New Roman" w:hAnsi="Times New Roman"/>
          <w:sz w:val="24"/>
          <w:szCs w:val="24"/>
        </w:rPr>
        <w:t>Final Report (</w:t>
      </w:r>
      <w:r w:rsidR="005E76DA">
        <w:rPr>
          <w:rFonts w:ascii="Times New Roman" w:hAnsi="Times New Roman"/>
          <w:sz w:val="24"/>
          <w:szCs w:val="24"/>
        </w:rPr>
        <w:t>5</w:t>
      </w:r>
      <w:r w:rsidRPr="009D339E">
        <w:rPr>
          <w:rFonts w:ascii="Times New Roman" w:hAnsi="Times New Roman"/>
          <w:sz w:val="24"/>
          <w:szCs w:val="24"/>
        </w:rPr>
        <w:t xml:space="preserve"> months after start)</w:t>
      </w:r>
    </w:p>
    <w:p w14:paraId="0945A422" w14:textId="3CF5A36F" w:rsidR="00184B53" w:rsidRDefault="00184B53" w:rsidP="00184B53">
      <w:pPr>
        <w:tabs>
          <w:tab w:val="left" w:pos="-720"/>
        </w:tabs>
        <w:spacing w:line="240" w:lineRule="auto"/>
        <w:jc w:val="both"/>
        <w:rPr>
          <w:rFonts w:ascii="Times New Roman" w:hAnsi="Times New Roman"/>
          <w:sz w:val="24"/>
          <w:szCs w:val="24"/>
        </w:rPr>
      </w:pPr>
      <w:r>
        <w:rPr>
          <w:rFonts w:ascii="Times New Roman" w:hAnsi="Times New Roman"/>
          <w:sz w:val="24"/>
          <w:szCs w:val="24"/>
        </w:rPr>
        <w:t xml:space="preserve">All reports will be delivered in hard and soft-copy formats, in English and in Turkish. All deliverables will be subject to comments and feedback by the PIU, DGII, and other relevant </w:t>
      </w:r>
      <w:proofErr w:type="spellStart"/>
      <w:r>
        <w:rPr>
          <w:rFonts w:ascii="Times New Roman" w:hAnsi="Times New Roman"/>
          <w:sz w:val="24"/>
          <w:szCs w:val="24"/>
        </w:rPr>
        <w:t>MoTI</w:t>
      </w:r>
      <w:proofErr w:type="spellEnd"/>
      <w:r>
        <w:rPr>
          <w:rFonts w:ascii="Times New Roman" w:hAnsi="Times New Roman"/>
          <w:sz w:val="24"/>
          <w:szCs w:val="24"/>
        </w:rPr>
        <w:t xml:space="preserve"> sub-agencies (including TCDD), and the World Bank.</w:t>
      </w:r>
    </w:p>
    <w:p w14:paraId="3401C2F5" w14:textId="368BB08B" w:rsidR="00EE243A" w:rsidRDefault="00184B53" w:rsidP="00910753">
      <w:pPr>
        <w:tabs>
          <w:tab w:val="left" w:pos="-720"/>
        </w:tabs>
        <w:spacing w:line="240" w:lineRule="auto"/>
        <w:jc w:val="both"/>
      </w:pPr>
      <w:r w:rsidRPr="00175E03">
        <w:rPr>
          <w:rFonts w:ascii="Times New Roman" w:hAnsi="Times New Roman"/>
          <w:sz w:val="24"/>
          <w:szCs w:val="24"/>
        </w:rPr>
        <w:t>All data obtained during the execution of the study</w:t>
      </w:r>
      <w:r>
        <w:rPr>
          <w:rFonts w:ascii="Times New Roman" w:hAnsi="Times New Roman"/>
          <w:sz w:val="24"/>
          <w:szCs w:val="24"/>
        </w:rPr>
        <w:t>,</w:t>
      </w:r>
      <w:r w:rsidRPr="00175E03">
        <w:rPr>
          <w:rFonts w:ascii="Times New Roman" w:hAnsi="Times New Roman"/>
          <w:sz w:val="24"/>
          <w:szCs w:val="24"/>
        </w:rPr>
        <w:t xml:space="preserve"> from survey</w:t>
      </w:r>
      <w:r>
        <w:rPr>
          <w:rFonts w:ascii="Times New Roman" w:hAnsi="Times New Roman"/>
          <w:sz w:val="24"/>
          <w:szCs w:val="24"/>
        </w:rPr>
        <w:t>s</w:t>
      </w:r>
      <w:r w:rsidRPr="00175E03">
        <w:rPr>
          <w:rFonts w:ascii="Times New Roman" w:hAnsi="Times New Roman"/>
          <w:sz w:val="24"/>
          <w:szCs w:val="24"/>
        </w:rPr>
        <w:t xml:space="preserve"> to </w:t>
      </w:r>
      <w:r>
        <w:rPr>
          <w:rFonts w:ascii="Times New Roman" w:hAnsi="Times New Roman"/>
          <w:sz w:val="24"/>
          <w:szCs w:val="24"/>
        </w:rPr>
        <w:t xml:space="preserve">final </w:t>
      </w:r>
      <w:r w:rsidRPr="00175E03">
        <w:rPr>
          <w:rFonts w:ascii="Times New Roman" w:hAnsi="Times New Roman"/>
          <w:sz w:val="24"/>
          <w:szCs w:val="24"/>
        </w:rPr>
        <w:t>report</w:t>
      </w:r>
      <w:r>
        <w:rPr>
          <w:rFonts w:ascii="Times New Roman" w:hAnsi="Times New Roman"/>
          <w:sz w:val="24"/>
          <w:szCs w:val="24"/>
        </w:rPr>
        <w:t xml:space="preserve">, </w:t>
      </w:r>
      <w:r w:rsidRPr="00175E03">
        <w:rPr>
          <w:rFonts w:ascii="Times New Roman" w:hAnsi="Times New Roman"/>
          <w:sz w:val="24"/>
          <w:szCs w:val="24"/>
        </w:rPr>
        <w:t xml:space="preserve">shall be reported to </w:t>
      </w:r>
      <w:r>
        <w:rPr>
          <w:rFonts w:ascii="Times New Roman" w:hAnsi="Times New Roman"/>
          <w:sz w:val="24"/>
          <w:szCs w:val="24"/>
        </w:rPr>
        <w:t>the PIU</w:t>
      </w:r>
      <w:r w:rsidRPr="00175E03">
        <w:rPr>
          <w:rFonts w:ascii="Times New Roman" w:hAnsi="Times New Roman"/>
          <w:sz w:val="24"/>
          <w:szCs w:val="24"/>
        </w:rPr>
        <w:t xml:space="preserve"> in appropriate </w:t>
      </w:r>
      <w:r>
        <w:rPr>
          <w:rFonts w:ascii="Times New Roman" w:hAnsi="Times New Roman"/>
          <w:sz w:val="24"/>
          <w:szCs w:val="24"/>
        </w:rPr>
        <w:t xml:space="preserve">electronic </w:t>
      </w:r>
      <w:r w:rsidRPr="00175E03">
        <w:rPr>
          <w:rFonts w:ascii="Times New Roman" w:hAnsi="Times New Roman"/>
          <w:sz w:val="24"/>
          <w:szCs w:val="24"/>
        </w:rPr>
        <w:t xml:space="preserve">formats proposed by the </w:t>
      </w:r>
      <w:r>
        <w:rPr>
          <w:rFonts w:ascii="Times New Roman" w:hAnsi="Times New Roman"/>
          <w:sz w:val="24"/>
          <w:szCs w:val="24"/>
        </w:rPr>
        <w:t>Consultant</w:t>
      </w:r>
      <w:r w:rsidRPr="00175E03">
        <w:rPr>
          <w:rFonts w:ascii="Times New Roman" w:hAnsi="Times New Roman"/>
          <w:sz w:val="24"/>
          <w:szCs w:val="24"/>
        </w:rPr>
        <w:t xml:space="preserve"> and agreed by </w:t>
      </w:r>
      <w:r>
        <w:rPr>
          <w:rFonts w:ascii="Times New Roman" w:hAnsi="Times New Roman"/>
          <w:sz w:val="24"/>
          <w:szCs w:val="24"/>
        </w:rPr>
        <w:t xml:space="preserve">the PIU, </w:t>
      </w:r>
      <w:r w:rsidRPr="00175E03">
        <w:rPr>
          <w:rFonts w:ascii="Times New Roman" w:hAnsi="Times New Roman"/>
          <w:sz w:val="24"/>
          <w:szCs w:val="24"/>
        </w:rPr>
        <w:t xml:space="preserve">including partially or wholly detailed description/instructions of </w:t>
      </w:r>
      <w:r>
        <w:rPr>
          <w:rFonts w:ascii="Times New Roman" w:hAnsi="Times New Roman"/>
          <w:sz w:val="24"/>
          <w:szCs w:val="24"/>
        </w:rPr>
        <w:t xml:space="preserve">any </w:t>
      </w:r>
      <w:r w:rsidRPr="00175E03">
        <w:rPr>
          <w:rFonts w:ascii="Times New Roman" w:hAnsi="Times New Roman"/>
          <w:sz w:val="24"/>
          <w:szCs w:val="24"/>
        </w:rPr>
        <w:t>survey methodolog</w:t>
      </w:r>
      <w:r>
        <w:rPr>
          <w:rFonts w:ascii="Times New Roman" w:hAnsi="Times New Roman"/>
          <w:sz w:val="24"/>
          <w:szCs w:val="24"/>
        </w:rPr>
        <w:t>ies</w:t>
      </w:r>
      <w:r w:rsidRPr="00175E03">
        <w:rPr>
          <w:rFonts w:ascii="Times New Roman" w:hAnsi="Times New Roman"/>
          <w:sz w:val="24"/>
          <w:szCs w:val="24"/>
        </w:rPr>
        <w:t>.</w:t>
      </w:r>
    </w:p>
    <w:sectPr w:rsidR="00EE243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377B4" w14:textId="77777777" w:rsidR="00981EA9" w:rsidRDefault="00981EA9" w:rsidP="000B09C7">
      <w:pPr>
        <w:spacing w:after="0" w:line="240" w:lineRule="auto"/>
      </w:pPr>
      <w:r>
        <w:separator/>
      </w:r>
    </w:p>
  </w:endnote>
  <w:endnote w:type="continuationSeparator" w:id="0">
    <w:p w14:paraId="3BBF8E5E" w14:textId="77777777" w:rsidR="00981EA9" w:rsidRDefault="00981EA9" w:rsidP="000B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edraSansStd-Bold">
    <w:altName w:val="Cambria"/>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288462"/>
      <w:docPartObj>
        <w:docPartGallery w:val="Page Numbers (Bottom of Page)"/>
        <w:docPartUnique/>
      </w:docPartObj>
    </w:sdtPr>
    <w:sdtEndPr/>
    <w:sdtContent>
      <w:p w14:paraId="70D7CC19" w14:textId="7661FE66" w:rsidR="000B09C7" w:rsidRDefault="000B09C7">
        <w:pPr>
          <w:pStyle w:val="AltBilgi"/>
          <w:jc w:val="right"/>
        </w:pPr>
        <w:r>
          <w:fldChar w:fldCharType="begin"/>
        </w:r>
        <w:r>
          <w:instrText>PAGE   \* MERGEFORMAT</w:instrText>
        </w:r>
        <w:r>
          <w:fldChar w:fldCharType="separate"/>
        </w:r>
        <w:r w:rsidR="0062409E" w:rsidRPr="0062409E">
          <w:rPr>
            <w:noProof/>
            <w:lang w:val="tr-TR"/>
          </w:rPr>
          <w:t>4</w:t>
        </w:r>
        <w:r>
          <w:fldChar w:fldCharType="end"/>
        </w:r>
        <w:r>
          <w:t>/</w:t>
        </w:r>
        <w:r w:rsidR="003D5E23">
          <w:t>6</w:t>
        </w:r>
      </w:p>
    </w:sdtContent>
  </w:sdt>
  <w:p w14:paraId="5AB02735" w14:textId="77777777" w:rsidR="000B09C7" w:rsidRDefault="000B09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79AEB" w14:textId="77777777" w:rsidR="00981EA9" w:rsidRDefault="00981EA9" w:rsidP="000B09C7">
      <w:pPr>
        <w:spacing w:after="0" w:line="240" w:lineRule="auto"/>
      </w:pPr>
      <w:r>
        <w:separator/>
      </w:r>
    </w:p>
  </w:footnote>
  <w:footnote w:type="continuationSeparator" w:id="0">
    <w:p w14:paraId="1B33E04B" w14:textId="77777777" w:rsidR="00981EA9" w:rsidRDefault="00981EA9" w:rsidP="000B0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116"/>
    <w:multiLevelType w:val="hybridMultilevel"/>
    <w:tmpl w:val="AADE793E"/>
    <w:lvl w:ilvl="0" w:tplc="0D70F3FC">
      <w:start w:val="1"/>
      <w:numFmt w:val="bullet"/>
      <w:lvlText w:val=""/>
      <w:lvlJc w:val="left"/>
      <w:pPr>
        <w:ind w:left="720" w:hanging="360"/>
      </w:pPr>
      <w:rPr>
        <w:rFonts w:ascii="Wingdings" w:hAnsi="Wingdings" w:hint="default"/>
        <w:b w:val="0"/>
        <w:i w:val="0"/>
        <w:color w:val="auto"/>
      </w:rPr>
    </w:lvl>
    <w:lvl w:ilvl="1" w:tplc="041F0001">
      <w:start w:val="1"/>
      <w:numFmt w:val="bullet"/>
      <w:lvlText w:val=""/>
      <w:lvlJc w:val="left"/>
      <w:pPr>
        <w:ind w:left="720" w:hanging="363"/>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43A15"/>
    <w:multiLevelType w:val="hybridMultilevel"/>
    <w:tmpl w:val="0D68D29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186A75"/>
    <w:multiLevelType w:val="hybridMultilevel"/>
    <w:tmpl w:val="A93E3F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642BCC"/>
    <w:multiLevelType w:val="hybridMultilevel"/>
    <w:tmpl w:val="887EB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36310"/>
    <w:multiLevelType w:val="hybridMultilevel"/>
    <w:tmpl w:val="531E1BD8"/>
    <w:lvl w:ilvl="0" w:tplc="0409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BA35662"/>
    <w:multiLevelType w:val="hybridMultilevel"/>
    <w:tmpl w:val="0428D26A"/>
    <w:lvl w:ilvl="0" w:tplc="2BE4234C">
      <w:start w:val="1"/>
      <w:numFmt w:val="decimal"/>
      <w:pStyle w:val="FirstLevel"/>
      <w:lvlText w:val="%1."/>
      <w:lvlJc w:val="left"/>
      <w:pPr>
        <w:ind w:left="360" w:hanging="360"/>
      </w:pPr>
      <w:rPr>
        <w:rFonts w:hint="default"/>
      </w:rPr>
    </w:lvl>
    <w:lvl w:ilvl="1" w:tplc="E4E4BFB6">
      <w:numFmt w:val="bullet"/>
      <w:lvlText w:val="•"/>
      <w:lvlJc w:val="left"/>
      <w:pPr>
        <w:ind w:left="1080" w:hanging="360"/>
      </w:pPr>
      <w:rPr>
        <w:rFonts w:ascii="Times New Roman" w:eastAsiaTheme="minorHAns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6A4B74"/>
    <w:multiLevelType w:val="hybridMultilevel"/>
    <w:tmpl w:val="D66475B0"/>
    <w:lvl w:ilvl="0" w:tplc="0D70F3FC">
      <w:start w:val="1"/>
      <w:numFmt w:val="bullet"/>
      <w:lvlText w:val=""/>
      <w:lvlJc w:val="left"/>
      <w:pPr>
        <w:ind w:left="720" w:hanging="360"/>
      </w:pPr>
      <w:rPr>
        <w:rFonts w:ascii="Wingdings" w:hAnsi="Wingdings" w:hint="default"/>
        <w:b w:val="0"/>
        <w:i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C37C5"/>
    <w:multiLevelType w:val="hybridMultilevel"/>
    <w:tmpl w:val="5AB0AF1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805DE7"/>
    <w:multiLevelType w:val="multilevel"/>
    <w:tmpl w:val="973AFC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lowerRoman"/>
      <w:lvlText w:val="(%3)"/>
      <w:lvlJc w:val="left"/>
      <w:pPr>
        <w:ind w:left="2520" w:hanging="7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B62482"/>
    <w:multiLevelType w:val="hybridMultilevel"/>
    <w:tmpl w:val="9702D260"/>
    <w:lvl w:ilvl="0" w:tplc="0D70F3FC">
      <w:start w:val="1"/>
      <w:numFmt w:val="bullet"/>
      <w:lvlText w:val=""/>
      <w:lvlJc w:val="left"/>
      <w:pPr>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67592F"/>
    <w:multiLevelType w:val="hybridMultilevel"/>
    <w:tmpl w:val="3C722D74"/>
    <w:lvl w:ilvl="0" w:tplc="0D70F3FC">
      <w:start w:val="1"/>
      <w:numFmt w:val="bullet"/>
      <w:lvlText w:val=""/>
      <w:lvlJc w:val="left"/>
      <w:pPr>
        <w:ind w:left="720" w:hanging="360"/>
      </w:pPr>
      <w:rPr>
        <w:rFonts w:ascii="Wingdings" w:hAnsi="Wingdings" w:hint="default"/>
        <w:b w:val="0"/>
        <w:i w:val="0"/>
        <w:color w:val="auto"/>
      </w:rPr>
    </w:lvl>
    <w:lvl w:ilvl="1" w:tplc="E0F6D2EC">
      <w:start w:val="1"/>
      <w:numFmt w:val="decimal"/>
      <w:lvlText w:val="%2."/>
      <w:lvlJc w:val="left"/>
      <w:pPr>
        <w:ind w:left="720" w:hanging="363"/>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86D49"/>
    <w:multiLevelType w:val="hybridMultilevel"/>
    <w:tmpl w:val="0C78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7"/>
  </w:num>
  <w:num w:numId="4">
    <w:abstractNumId w:val="2"/>
  </w:num>
  <w:num w:numId="5">
    <w:abstractNumId w:val="8"/>
  </w:num>
  <w:num w:numId="6">
    <w:abstractNumId w:val="1"/>
  </w:num>
  <w:num w:numId="7">
    <w:abstractNumId w:val="0"/>
  </w:num>
  <w:num w:numId="8">
    <w:abstractNumId w:val="9"/>
  </w:num>
  <w:num w:numId="9">
    <w:abstractNumId w:val="11"/>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16"/>
    <w:rsid w:val="00034CFE"/>
    <w:rsid w:val="000561FD"/>
    <w:rsid w:val="000648EA"/>
    <w:rsid w:val="00074486"/>
    <w:rsid w:val="000B09C7"/>
    <w:rsid w:val="000B15AF"/>
    <w:rsid w:val="000E32FD"/>
    <w:rsid w:val="0010239C"/>
    <w:rsid w:val="00114F8C"/>
    <w:rsid w:val="00125980"/>
    <w:rsid w:val="00160194"/>
    <w:rsid w:val="0018215F"/>
    <w:rsid w:val="00184B53"/>
    <w:rsid w:val="00192186"/>
    <w:rsid w:val="001B2330"/>
    <w:rsid w:val="001D6EB5"/>
    <w:rsid w:val="001F22A1"/>
    <w:rsid w:val="00205C16"/>
    <w:rsid w:val="00206C7E"/>
    <w:rsid w:val="00216AA2"/>
    <w:rsid w:val="002A69A4"/>
    <w:rsid w:val="002F20ED"/>
    <w:rsid w:val="003138EC"/>
    <w:rsid w:val="0031762B"/>
    <w:rsid w:val="00317A81"/>
    <w:rsid w:val="003B53FF"/>
    <w:rsid w:val="003C0B5D"/>
    <w:rsid w:val="003C366D"/>
    <w:rsid w:val="003D5E23"/>
    <w:rsid w:val="004045F8"/>
    <w:rsid w:val="00410F44"/>
    <w:rsid w:val="00421E74"/>
    <w:rsid w:val="0042646F"/>
    <w:rsid w:val="004404FC"/>
    <w:rsid w:val="004D279D"/>
    <w:rsid w:val="004F63A7"/>
    <w:rsid w:val="005345E1"/>
    <w:rsid w:val="005D0ABD"/>
    <w:rsid w:val="005E76DA"/>
    <w:rsid w:val="006169EF"/>
    <w:rsid w:val="0062409E"/>
    <w:rsid w:val="00692EE5"/>
    <w:rsid w:val="006957B7"/>
    <w:rsid w:val="006B1D21"/>
    <w:rsid w:val="006B7DA8"/>
    <w:rsid w:val="00742A2E"/>
    <w:rsid w:val="007515D2"/>
    <w:rsid w:val="0075404F"/>
    <w:rsid w:val="00761E0F"/>
    <w:rsid w:val="007D4609"/>
    <w:rsid w:val="008C48D0"/>
    <w:rsid w:val="008C75A1"/>
    <w:rsid w:val="008D0150"/>
    <w:rsid w:val="00910753"/>
    <w:rsid w:val="00951051"/>
    <w:rsid w:val="00972256"/>
    <w:rsid w:val="00981EA9"/>
    <w:rsid w:val="009948A2"/>
    <w:rsid w:val="00A1167A"/>
    <w:rsid w:val="00A75168"/>
    <w:rsid w:val="00A92967"/>
    <w:rsid w:val="00AC4561"/>
    <w:rsid w:val="00AD7FBD"/>
    <w:rsid w:val="00B03F6A"/>
    <w:rsid w:val="00B16A6E"/>
    <w:rsid w:val="00B51F90"/>
    <w:rsid w:val="00B65FB8"/>
    <w:rsid w:val="00B8651D"/>
    <w:rsid w:val="00BC1E19"/>
    <w:rsid w:val="00BC3A76"/>
    <w:rsid w:val="00BE640B"/>
    <w:rsid w:val="00BE738E"/>
    <w:rsid w:val="00BF451B"/>
    <w:rsid w:val="00C55C87"/>
    <w:rsid w:val="00C859C8"/>
    <w:rsid w:val="00C9594B"/>
    <w:rsid w:val="00C95FDB"/>
    <w:rsid w:val="00C973B6"/>
    <w:rsid w:val="00CD3E33"/>
    <w:rsid w:val="00D04AAA"/>
    <w:rsid w:val="00D22B57"/>
    <w:rsid w:val="00D44EF5"/>
    <w:rsid w:val="00D65DB6"/>
    <w:rsid w:val="00D71D34"/>
    <w:rsid w:val="00D86C03"/>
    <w:rsid w:val="00DA1F03"/>
    <w:rsid w:val="00DD6F60"/>
    <w:rsid w:val="00E251F7"/>
    <w:rsid w:val="00E618DB"/>
    <w:rsid w:val="00E84367"/>
    <w:rsid w:val="00E84939"/>
    <w:rsid w:val="00EA734F"/>
    <w:rsid w:val="00EC7CE6"/>
    <w:rsid w:val="00ED18FD"/>
    <w:rsid w:val="00EE1985"/>
    <w:rsid w:val="00EE243A"/>
    <w:rsid w:val="00EE3D73"/>
    <w:rsid w:val="00EF5862"/>
    <w:rsid w:val="00F0541B"/>
    <w:rsid w:val="00F203DC"/>
    <w:rsid w:val="00F254DE"/>
    <w:rsid w:val="00F34394"/>
    <w:rsid w:val="00F35B61"/>
    <w:rsid w:val="00F36B70"/>
    <w:rsid w:val="00F8450F"/>
    <w:rsid w:val="00FB2BB4"/>
    <w:rsid w:val="00FE4838"/>
    <w:rsid w:val="00FE48D5"/>
    <w:rsid w:val="00FE4A01"/>
    <w:rsid w:val="00FF43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441E"/>
  <w15:chartTrackingRefBased/>
  <w15:docId w15:val="{79537F66-A2EC-4C9D-9701-C9029ED3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1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Akapit z listą BS,Bullet1,Bullets,IBL List Paragraph,List Paragraph (numbered (a)),List Paragraph 1,List Paragraph nowy,List Paragraph-ExecSummary,List Paragraph1,List_Paragraph,Multilevel para_II,Numbered List Paragraph,References,PAD"/>
    <w:basedOn w:val="Normal"/>
    <w:link w:val="ListeParagrafChar"/>
    <w:uiPriority w:val="34"/>
    <w:qFormat/>
    <w:rsid w:val="00B8651D"/>
    <w:pPr>
      <w:ind w:left="720"/>
      <w:contextualSpacing/>
    </w:pPr>
  </w:style>
  <w:style w:type="character" w:customStyle="1" w:styleId="ListeParagrafChar">
    <w:name w:val="Liste Paragraf Char"/>
    <w:aliases w:val="Akapit z listą BS Char,Bullet1 Char,Bullets Char,IBL List Paragraph Char,List Paragraph (numbered (a)) Char,List Paragraph 1 Char,List Paragraph nowy Char,List Paragraph-ExecSummary Char,List Paragraph1 Char,List_Paragraph Char"/>
    <w:link w:val="ListeParagraf"/>
    <w:uiPriority w:val="34"/>
    <w:qFormat/>
    <w:rsid w:val="00B8651D"/>
    <w:rPr>
      <w:lang w:val="en-US"/>
    </w:rPr>
  </w:style>
  <w:style w:type="paragraph" w:customStyle="1" w:styleId="FirstLevel">
    <w:name w:val="First Level"/>
    <w:basedOn w:val="ListeParagraf"/>
    <w:link w:val="FirstLevelChar"/>
    <w:qFormat/>
    <w:rsid w:val="00B8651D"/>
    <w:pPr>
      <w:numPr>
        <w:numId w:val="1"/>
      </w:numPr>
      <w:spacing w:before="120" w:after="120" w:line="240" w:lineRule="auto"/>
      <w:jc w:val="both"/>
    </w:pPr>
    <w:rPr>
      <w:rFonts w:ascii="Times New Roman" w:hAnsi="Times New Roman" w:cs="Times New Roman"/>
      <w:b/>
      <w:sz w:val="24"/>
      <w:szCs w:val="24"/>
    </w:rPr>
  </w:style>
  <w:style w:type="character" w:customStyle="1" w:styleId="FirstLevelChar">
    <w:name w:val="First Level Char"/>
    <w:basedOn w:val="ListeParagrafChar"/>
    <w:link w:val="FirstLevel"/>
    <w:rsid w:val="00B8651D"/>
    <w:rPr>
      <w:rFonts w:ascii="Times New Roman" w:hAnsi="Times New Roman" w:cs="Times New Roman"/>
      <w:b/>
      <w:sz w:val="24"/>
      <w:szCs w:val="24"/>
      <w:lang w:val="en-US"/>
    </w:rPr>
  </w:style>
  <w:style w:type="paragraph" w:styleId="NormalWeb">
    <w:name w:val="Normal (Web)"/>
    <w:basedOn w:val="Normal"/>
    <w:uiPriority w:val="99"/>
    <w:unhideWhenUsed/>
    <w:rsid w:val="00184B5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fontstyle01">
    <w:name w:val="fontstyle01"/>
    <w:basedOn w:val="VarsaylanParagrafYazTipi"/>
    <w:rsid w:val="00184B53"/>
    <w:rPr>
      <w:rFonts w:ascii="FedraSansStd-Bold" w:hAnsi="FedraSansStd-Bold" w:hint="default"/>
      <w:b/>
      <w:bCs/>
      <w:i w:val="0"/>
      <w:iCs w:val="0"/>
      <w:color w:val="A6143E"/>
      <w:sz w:val="18"/>
      <w:szCs w:val="18"/>
    </w:rPr>
  </w:style>
  <w:style w:type="paragraph" w:customStyle="1" w:styleId="Maintext">
    <w:name w:val="Main text"/>
    <w:basedOn w:val="FirstLevel"/>
    <w:link w:val="MaintextChar"/>
    <w:qFormat/>
    <w:rsid w:val="00184B53"/>
    <w:pPr>
      <w:numPr>
        <w:numId w:val="0"/>
      </w:numPr>
    </w:pPr>
    <w:rPr>
      <w:b w:val="0"/>
    </w:rPr>
  </w:style>
  <w:style w:type="character" w:customStyle="1" w:styleId="MaintextChar">
    <w:name w:val="Main text Char"/>
    <w:basedOn w:val="FirstLevelChar"/>
    <w:link w:val="Maintext"/>
    <w:rsid w:val="00184B53"/>
    <w:rPr>
      <w:rFonts w:ascii="Times New Roman" w:hAnsi="Times New Roman" w:cs="Times New Roman"/>
      <w:b w:val="0"/>
      <w:sz w:val="24"/>
      <w:szCs w:val="24"/>
      <w:lang w:val="en-US"/>
    </w:rPr>
  </w:style>
  <w:style w:type="character" w:customStyle="1" w:styleId="MSGENFONTSTYLENAMETEMPLATEROLEMSGENFONTSTYLENAMEBYROLETEXT">
    <w:name w:val="MSG_EN_FONT_STYLE_NAME_TEMPLATE_ROLE MSG_EN_FONT_STYLE_NAME_BY_ROLE_TEXT"/>
    <w:rsid w:val="00184B53"/>
    <w:rPr>
      <w:rFonts w:ascii="Times New Roman" w:eastAsia="Times New Roman" w:hAnsi="Times New Roman" w:cs="Times New Roman" w:hint="default"/>
      <w:b w:val="0"/>
      <w:bCs w:val="0"/>
      <w:i w:val="0"/>
      <w:iCs w:val="0"/>
      <w:smallCaps w:val="0"/>
      <w:strike w:val="0"/>
      <w:dstrike w:val="0"/>
      <w:color w:val="2F3030"/>
      <w:spacing w:val="0"/>
      <w:w w:val="100"/>
      <w:position w:val="0"/>
      <w:sz w:val="19"/>
      <w:szCs w:val="19"/>
      <w:u w:val="none"/>
      <w:effect w:val="none"/>
      <w:lang w:val="en-US"/>
    </w:rPr>
  </w:style>
  <w:style w:type="character" w:customStyle="1" w:styleId="y2iqfc">
    <w:name w:val="y2iqfc"/>
    <w:basedOn w:val="VarsaylanParagrafYazTipi"/>
    <w:rsid w:val="000E32FD"/>
  </w:style>
  <w:style w:type="character" w:styleId="AklamaBavurusu">
    <w:name w:val="annotation reference"/>
    <w:basedOn w:val="VarsaylanParagrafYazTipi"/>
    <w:uiPriority w:val="99"/>
    <w:semiHidden/>
    <w:unhideWhenUsed/>
    <w:rsid w:val="001B2330"/>
    <w:rPr>
      <w:sz w:val="16"/>
      <w:szCs w:val="16"/>
    </w:rPr>
  </w:style>
  <w:style w:type="paragraph" w:styleId="AklamaMetni">
    <w:name w:val="annotation text"/>
    <w:basedOn w:val="Normal"/>
    <w:link w:val="AklamaMetniChar"/>
    <w:uiPriority w:val="99"/>
    <w:semiHidden/>
    <w:unhideWhenUsed/>
    <w:rsid w:val="001B233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B2330"/>
    <w:rPr>
      <w:sz w:val="20"/>
      <w:szCs w:val="20"/>
      <w:lang w:val="en-US"/>
    </w:rPr>
  </w:style>
  <w:style w:type="paragraph" w:styleId="AklamaKonusu">
    <w:name w:val="annotation subject"/>
    <w:basedOn w:val="AklamaMetni"/>
    <w:next w:val="AklamaMetni"/>
    <w:link w:val="AklamaKonusuChar"/>
    <w:uiPriority w:val="99"/>
    <w:semiHidden/>
    <w:unhideWhenUsed/>
    <w:rsid w:val="001B2330"/>
    <w:rPr>
      <w:b/>
      <w:bCs/>
    </w:rPr>
  </w:style>
  <w:style w:type="character" w:customStyle="1" w:styleId="AklamaKonusuChar">
    <w:name w:val="Açıklama Konusu Char"/>
    <w:basedOn w:val="AklamaMetniChar"/>
    <w:link w:val="AklamaKonusu"/>
    <w:uiPriority w:val="99"/>
    <w:semiHidden/>
    <w:rsid w:val="001B2330"/>
    <w:rPr>
      <w:b/>
      <w:bCs/>
      <w:sz w:val="20"/>
      <w:szCs w:val="20"/>
      <w:lang w:val="en-US"/>
    </w:rPr>
  </w:style>
  <w:style w:type="paragraph" w:styleId="stBilgi">
    <w:name w:val="header"/>
    <w:basedOn w:val="Normal"/>
    <w:link w:val="stBilgiChar"/>
    <w:uiPriority w:val="99"/>
    <w:unhideWhenUsed/>
    <w:rsid w:val="000B09C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09C7"/>
    <w:rPr>
      <w:lang w:val="en-US"/>
    </w:rPr>
  </w:style>
  <w:style w:type="paragraph" w:styleId="AltBilgi">
    <w:name w:val="footer"/>
    <w:basedOn w:val="Normal"/>
    <w:link w:val="AltBilgiChar"/>
    <w:uiPriority w:val="99"/>
    <w:unhideWhenUsed/>
    <w:rsid w:val="000B09C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09C7"/>
    <w:rPr>
      <w:lang w:val="en-US"/>
    </w:rPr>
  </w:style>
  <w:style w:type="paragraph" w:styleId="BalonMetni">
    <w:name w:val="Balloon Text"/>
    <w:basedOn w:val="Normal"/>
    <w:link w:val="BalonMetniChar"/>
    <w:uiPriority w:val="99"/>
    <w:semiHidden/>
    <w:unhideWhenUsed/>
    <w:rsid w:val="003D5E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5E23"/>
    <w:rPr>
      <w:rFonts w:ascii="Segoe UI" w:hAnsi="Segoe UI" w:cs="Segoe UI"/>
      <w:sz w:val="18"/>
      <w:szCs w:val="18"/>
      <w:lang w:val="en-US"/>
    </w:rPr>
  </w:style>
  <w:style w:type="paragraph" w:styleId="Dzeltme">
    <w:name w:val="Revision"/>
    <w:hidden/>
    <w:uiPriority w:val="99"/>
    <w:semiHidden/>
    <w:rsid w:val="004F63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E7814-2C2E-41B0-8546-C0DC7226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2218</Words>
  <Characters>12643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Günaydın</dc:creator>
  <cp:keywords/>
  <dc:description/>
  <cp:lastModifiedBy>Ali Kemal Yaylacı</cp:lastModifiedBy>
  <cp:revision>13</cp:revision>
  <dcterms:created xsi:type="dcterms:W3CDTF">2022-03-02T11:42:00Z</dcterms:created>
  <dcterms:modified xsi:type="dcterms:W3CDTF">2022-03-03T15:50:00Z</dcterms:modified>
</cp:coreProperties>
</file>