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CDBE61" w14:textId="77777777" w:rsidR="00024AAD" w:rsidRDefault="00024AAD" w:rsidP="00C35F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bidi="en-US"/>
        </w:rPr>
      </w:pPr>
    </w:p>
    <w:p w14:paraId="506B6C7A" w14:textId="0E0D71A7" w:rsidR="00C35FC7" w:rsidRPr="00B6062A" w:rsidRDefault="00C35FC7" w:rsidP="00C35FC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4"/>
          <w:lang w:bidi="en-US"/>
        </w:rPr>
      </w:pPr>
      <w:r w:rsidRPr="00B6062A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bidi="en-US"/>
        </w:rPr>
        <w:t xml:space="preserve">BAYBURT -  GÜMÜŞHANE </w:t>
      </w:r>
      <w:r w:rsidRPr="00B6062A">
        <w:rPr>
          <w:rFonts w:ascii="Times New Roman" w:eastAsia="Times New Roman" w:hAnsi="Times New Roman" w:cs="Times New Roman"/>
          <w:b/>
          <w:color w:val="FF0000"/>
          <w:sz w:val="28"/>
          <w:szCs w:val="24"/>
          <w:lang w:bidi="en-US"/>
        </w:rPr>
        <w:t>HAVALİMANI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4"/>
          <w:lang w:bidi="en-US"/>
        </w:rPr>
        <w:t xml:space="preserve"> ALTYAPI VE MÜTEFERRİK İŞLER İNŞAATI İŞİ</w:t>
      </w:r>
    </w:p>
    <w:p w14:paraId="442D728A" w14:textId="77777777" w:rsidR="00C35FC7" w:rsidRDefault="00C35FC7" w:rsidP="00C35FC7">
      <w:pPr>
        <w:jc w:val="center"/>
      </w:pPr>
      <w:r w:rsidRPr="00214EDF">
        <w:rPr>
          <w:rFonts w:cstheme="minorHAnsi"/>
          <w:noProof/>
          <w:lang w:eastAsia="tr-TR"/>
        </w:rPr>
        <w:drawing>
          <wp:inline distT="0" distB="0" distL="0" distR="0" wp14:anchorId="7B3103FB" wp14:editId="2272AFD1">
            <wp:extent cx="5722620" cy="2335606"/>
            <wp:effectExtent l="0" t="0" r="0" b="7620"/>
            <wp:docPr id="6" name="Resim 6" descr="C:\Users\ub9672\Desktop\bayburt Gmush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b9672\Desktop\bayburt Gmusha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34" cy="234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FF964" w14:textId="77777777" w:rsidR="00C35FC7" w:rsidRPr="00B6062A" w:rsidRDefault="00C35FC7" w:rsidP="00C35FC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</w:pPr>
      <w:r w:rsidRPr="00B606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>Proje Bedeli</w:t>
      </w:r>
      <w:r w:rsidRPr="00B606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ab/>
      </w:r>
      <w:r w:rsidRPr="00B606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ab/>
      </w:r>
      <w:r w:rsidRPr="00B606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ab/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 xml:space="preserve"> </w:t>
      </w:r>
      <w:r w:rsidRPr="00B6062A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:</w:t>
      </w:r>
      <w:r w:rsidRPr="00B6062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  <w:t>1.028.493.000,00</w:t>
      </w:r>
      <w:r w:rsidRPr="00B6062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  <w:t xml:space="preserve"> TL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  <w:t xml:space="preserve"> (Altyapı + Üstyapı)</w:t>
      </w:r>
    </w:p>
    <w:p w14:paraId="145F4254" w14:textId="77777777" w:rsidR="00C35FC7" w:rsidRPr="00B6062A" w:rsidRDefault="00C35FC7" w:rsidP="00C35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606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>Konumu</w:t>
      </w:r>
      <w:r w:rsidRPr="00B606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ab/>
      </w:r>
      <w:r w:rsidRPr="00B606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ab/>
      </w:r>
      <w:r w:rsidRPr="00B606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ab/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 xml:space="preserve"> </w:t>
      </w:r>
      <w:r w:rsidRPr="00B6062A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: </w:t>
      </w:r>
      <w:r w:rsidRPr="00B6062A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Gümüşhane’ye 67 km, Bayburt’a 47 k</w:t>
      </w:r>
      <w:r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m. mesafede Köse-Bayburt </w:t>
      </w:r>
      <w:r w:rsidRPr="00B6062A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Karayolu üzerinde yer almaktadır.</w:t>
      </w:r>
    </w:p>
    <w:p w14:paraId="2580518E" w14:textId="77777777" w:rsidR="00C35FC7" w:rsidRPr="00B6062A" w:rsidRDefault="00C35FC7" w:rsidP="00C35FC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  <w:lang w:eastAsia="tr-TR"/>
        </w:rPr>
      </w:pPr>
      <w:r w:rsidRPr="00B6062A"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  <w:u w:val="single"/>
          <w:lang w:eastAsia="tr-TR"/>
        </w:rPr>
        <w:t>Altyapı inşaatı</w:t>
      </w:r>
      <w:r w:rsidRPr="00B6062A"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  <w:lang w:eastAsia="tr-TR"/>
        </w:rPr>
        <w:t xml:space="preserve">: 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7"/>
        <w:gridCol w:w="296"/>
        <w:gridCol w:w="5939"/>
      </w:tblGrid>
      <w:tr w:rsidR="00C35FC7" w14:paraId="57DF48DA" w14:textId="77777777" w:rsidTr="00D84278">
        <w:tc>
          <w:tcPr>
            <w:tcW w:w="2827" w:type="dxa"/>
            <w:vAlign w:val="center"/>
          </w:tcPr>
          <w:p w14:paraId="46C5818A" w14:textId="77777777" w:rsidR="00C35FC7" w:rsidRDefault="00C35FC7" w:rsidP="00D84278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  <w:t>Proje Bedeli</w:t>
            </w:r>
          </w:p>
        </w:tc>
        <w:tc>
          <w:tcPr>
            <w:tcW w:w="296" w:type="dxa"/>
            <w:vAlign w:val="center"/>
          </w:tcPr>
          <w:p w14:paraId="22075384" w14:textId="77777777" w:rsidR="00C35FC7" w:rsidRDefault="00C35FC7" w:rsidP="00D84278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  <w:t>:</w:t>
            </w:r>
          </w:p>
        </w:tc>
        <w:tc>
          <w:tcPr>
            <w:tcW w:w="5939" w:type="dxa"/>
          </w:tcPr>
          <w:p w14:paraId="0E1BB444" w14:textId="77777777" w:rsidR="00C35FC7" w:rsidRDefault="00C35FC7" w:rsidP="00D8427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tr-TR"/>
              </w:rPr>
              <w:t>464.087.000,00</w:t>
            </w:r>
            <w:r w:rsidRPr="00B6062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tr-TR"/>
              </w:rPr>
              <w:t xml:space="preserve"> TL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tr-TR"/>
              </w:rPr>
              <w:t xml:space="preserve"> </w:t>
            </w:r>
          </w:p>
        </w:tc>
      </w:tr>
      <w:tr w:rsidR="00C35FC7" w14:paraId="5C105092" w14:textId="77777777" w:rsidTr="00D84278">
        <w:tc>
          <w:tcPr>
            <w:tcW w:w="2827" w:type="dxa"/>
            <w:vAlign w:val="center"/>
          </w:tcPr>
          <w:p w14:paraId="2BFABD38" w14:textId="77777777" w:rsidR="00C35FC7" w:rsidRDefault="00C35FC7" w:rsidP="00D84278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  <w:t>İhale Bedeli</w:t>
            </w:r>
          </w:p>
        </w:tc>
        <w:tc>
          <w:tcPr>
            <w:tcW w:w="296" w:type="dxa"/>
            <w:vAlign w:val="center"/>
          </w:tcPr>
          <w:p w14:paraId="4D39E802" w14:textId="77777777" w:rsidR="00C35FC7" w:rsidRDefault="00C35FC7" w:rsidP="00D84278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  <w:t>:</w:t>
            </w:r>
          </w:p>
        </w:tc>
        <w:tc>
          <w:tcPr>
            <w:tcW w:w="5939" w:type="dxa"/>
          </w:tcPr>
          <w:p w14:paraId="41866653" w14:textId="77777777" w:rsidR="00C35FC7" w:rsidRDefault="00C35FC7" w:rsidP="00D8427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</w:pPr>
            <w:r w:rsidRPr="00B6062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tr-TR"/>
              </w:rPr>
              <w:t>174.748.099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tr-TR"/>
              </w:rPr>
              <w:t>,75</w:t>
            </w:r>
            <w:r w:rsidRPr="00B6062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tr-TR"/>
              </w:rPr>
              <w:t xml:space="preserve"> TL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tr-TR"/>
              </w:rPr>
              <w:t xml:space="preserve"> </w:t>
            </w:r>
            <w:r w:rsidRPr="00314B72"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eastAsia="tr-TR"/>
              </w:rPr>
              <w:t>(</w:t>
            </w:r>
            <w:proofErr w:type="spellStart"/>
            <w:r w:rsidRPr="00314B72"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eastAsia="tr-TR"/>
              </w:rPr>
              <w:t>Rev</w:t>
            </w:r>
            <w:proofErr w:type="spellEnd"/>
            <w:r w:rsidRPr="00314B72"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eastAsia="tr-TR"/>
              </w:rPr>
              <w:t xml:space="preserve">. Söz. </w:t>
            </w:r>
            <w:proofErr w:type="spellStart"/>
            <w:r w:rsidRPr="00314B72"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eastAsia="tr-TR"/>
              </w:rPr>
              <w:t>Bed</w:t>
            </w:r>
            <w:proofErr w:type="spellEnd"/>
            <w:r w:rsidRPr="00314B72"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eastAsia="tr-TR"/>
              </w:rPr>
              <w:t>. 209.684.601,51 TL)</w:t>
            </w:r>
          </w:p>
        </w:tc>
      </w:tr>
      <w:tr w:rsidR="00C35FC7" w14:paraId="1BA5CD47" w14:textId="77777777" w:rsidTr="00D84278">
        <w:tc>
          <w:tcPr>
            <w:tcW w:w="2827" w:type="dxa"/>
            <w:vAlign w:val="center"/>
          </w:tcPr>
          <w:p w14:paraId="78EFE9BF" w14:textId="77777777" w:rsidR="00C35FC7" w:rsidRDefault="00C35FC7" w:rsidP="00D84278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  <w:t>Gerçekleşme</w:t>
            </w:r>
          </w:p>
        </w:tc>
        <w:tc>
          <w:tcPr>
            <w:tcW w:w="296" w:type="dxa"/>
            <w:vAlign w:val="center"/>
          </w:tcPr>
          <w:p w14:paraId="26E73621" w14:textId="77777777" w:rsidR="00C35FC7" w:rsidRDefault="00C35FC7" w:rsidP="00D84278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  <w:t>:</w:t>
            </w:r>
          </w:p>
        </w:tc>
        <w:tc>
          <w:tcPr>
            <w:tcW w:w="5939" w:type="dxa"/>
          </w:tcPr>
          <w:p w14:paraId="0F145FA4" w14:textId="77777777" w:rsidR="00C35FC7" w:rsidRPr="0092667E" w:rsidRDefault="00C35FC7" w:rsidP="00D8427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tr-TR"/>
              </w:rPr>
            </w:pPr>
            <w:r w:rsidRPr="0087642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tr-TR"/>
              </w:rPr>
              <w:t>%</w:t>
            </w: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tr-TR"/>
              </w:rPr>
              <w:t xml:space="preserve"> 100 </w:t>
            </w:r>
          </w:p>
        </w:tc>
      </w:tr>
      <w:tr w:rsidR="00C35FC7" w14:paraId="4F37D425" w14:textId="77777777" w:rsidTr="00D84278">
        <w:tc>
          <w:tcPr>
            <w:tcW w:w="2827" w:type="dxa"/>
          </w:tcPr>
          <w:p w14:paraId="42C0E732" w14:textId="77777777" w:rsidR="00C35FC7" w:rsidRDefault="00C35FC7" w:rsidP="00D84278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  <w:t>Teknik Özellikler</w:t>
            </w:r>
          </w:p>
        </w:tc>
        <w:tc>
          <w:tcPr>
            <w:tcW w:w="296" w:type="dxa"/>
          </w:tcPr>
          <w:p w14:paraId="7D725129" w14:textId="77777777" w:rsidR="00C35FC7" w:rsidRDefault="00C35FC7" w:rsidP="00D84278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  <w:t>:</w:t>
            </w:r>
          </w:p>
        </w:tc>
        <w:tc>
          <w:tcPr>
            <w:tcW w:w="5939" w:type="dxa"/>
          </w:tcPr>
          <w:p w14:paraId="25A09698" w14:textId="77777777" w:rsidR="00C35FC7" w:rsidRPr="0092667E" w:rsidRDefault="00C35FC7" w:rsidP="00D8427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tr-TR"/>
              </w:rPr>
            </w:pPr>
            <w:proofErr w:type="gramStart"/>
            <w:r w:rsidRPr="0092667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tr-TR"/>
              </w:rPr>
              <w:t xml:space="preserve">Pist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tr-TR"/>
              </w:rPr>
              <w:t xml:space="preserve">       </w:t>
            </w:r>
            <w:r w:rsidRPr="0092667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tr-TR"/>
              </w:rPr>
              <w:t>: 3000</w:t>
            </w:r>
            <w:proofErr w:type="gramEnd"/>
            <w:r w:rsidRPr="0092667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tr-TR"/>
              </w:rPr>
              <w:t xml:space="preserve"> m x 45 m</w:t>
            </w:r>
          </w:p>
          <w:p w14:paraId="1CBE1312" w14:textId="77777777" w:rsidR="00C35FC7" w:rsidRPr="0092667E" w:rsidRDefault="00C35FC7" w:rsidP="00D8427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tr-TR"/>
              </w:rPr>
            </w:pPr>
            <w:proofErr w:type="spellStart"/>
            <w:proofErr w:type="gramStart"/>
            <w:r w:rsidRPr="0092667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tr-TR"/>
              </w:rPr>
              <w:t>Apron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tr-TR"/>
              </w:rPr>
              <w:t xml:space="preserve">   </w:t>
            </w:r>
            <w:r w:rsidRPr="0092667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tr-TR"/>
              </w:rPr>
              <w:t xml:space="preserve"> : 300</w:t>
            </w:r>
            <w:proofErr w:type="gramEnd"/>
            <w:r w:rsidRPr="0092667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tr-TR"/>
              </w:rPr>
              <w:t xml:space="preserve"> m x 120 m</w:t>
            </w:r>
          </w:p>
          <w:p w14:paraId="42EE68D0" w14:textId="77777777" w:rsidR="00C35FC7" w:rsidRDefault="00C35FC7" w:rsidP="00D8427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</w:pPr>
            <w:proofErr w:type="spellStart"/>
            <w:proofErr w:type="gramStart"/>
            <w:r w:rsidRPr="0092667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tr-TR"/>
              </w:rPr>
              <w:t>Taksirut</w:t>
            </w:r>
            <w:proofErr w:type="spellEnd"/>
            <w:r w:rsidRPr="0092667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tr-TR"/>
              </w:rPr>
              <w:t xml:space="preserve"> : 265</w:t>
            </w:r>
            <w:proofErr w:type="gramEnd"/>
            <w:r w:rsidRPr="0092667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tr-TR"/>
              </w:rPr>
              <w:t xml:space="preserve"> m x 24 m</w:t>
            </w:r>
          </w:p>
        </w:tc>
      </w:tr>
    </w:tbl>
    <w:p w14:paraId="2BD26E74" w14:textId="77777777" w:rsidR="00C35FC7" w:rsidRDefault="00C35FC7" w:rsidP="00C35FC7">
      <w:pPr>
        <w:autoSpaceDE w:val="0"/>
        <w:autoSpaceDN w:val="0"/>
        <w:adjustRightInd w:val="0"/>
        <w:spacing w:after="0" w:line="221" w:lineRule="atLeast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tr-TR"/>
        </w:rPr>
      </w:pPr>
    </w:p>
    <w:p w14:paraId="75FDDDBB" w14:textId="224B4D04" w:rsidR="00C35FC7" w:rsidRPr="005F694B" w:rsidRDefault="00C35FC7" w:rsidP="00024AAD">
      <w:pPr>
        <w:autoSpaceDE w:val="0"/>
        <w:autoSpaceDN w:val="0"/>
        <w:adjustRightInd w:val="0"/>
        <w:spacing w:after="0" w:line="221" w:lineRule="atLeast"/>
        <w:jc w:val="center"/>
        <w:rPr>
          <w:rFonts w:ascii="Times New Roman" w:hAnsi="Times New Roman" w:cs="Times New Roman"/>
          <w:noProof/>
          <w:kern w:val="24"/>
          <w:sz w:val="24"/>
          <w:szCs w:val="24"/>
        </w:rPr>
      </w:pPr>
      <w:r w:rsidRPr="00BD1EAE">
        <w:rPr>
          <w:rFonts w:ascii="Times New Roman" w:eastAsia="Times New Roman" w:hAnsi="Times New Roman" w:cs="Times New Roman"/>
          <w:b/>
          <w:noProof/>
          <w:sz w:val="24"/>
          <w:szCs w:val="24"/>
          <w:lang w:eastAsia="tr-TR"/>
        </w:rPr>
        <w:t>GÜNCEL DURUM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tr-TR"/>
        </w:rPr>
        <w:drawing>
          <wp:anchor distT="0" distB="0" distL="114300" distR="114300" simplePos="0" relativeHeight="251666432" behindDoc="0" locked="0" layoutInCell="1" allowOverlap="1" wp14:anchorId="24CFB3AD" wp14:editId="4F2CCA04">
            <wp:simplePos x="0" y="0"/>
            <wp:positionH relativeFrom="margin">
              <wp:posOffset>-420239</wp:posOffset>
            </wp:positionH>
            <wp:positionV relativeFrom="paragraph">
              <wp:posOffset>2056130</wp:posOffset>
            </wp:positionV>
            <wp:extent cx="3174365" cy="1616659"/>
            <wp:effectExtent l="0" t="0" r="6985" b="3175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161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tr-TR"/>
        </w:rPr>
        <w:drawing>
          <wp:anchor distT="0" distB="0" distL="114300" distR="114300" simplePos="0" relativeHeight="251665408" behindDoc="0" locked="0" layoutInCell="1" allowOverlap="1" wp14:anchorId="044ED0F3" wp14:editId="5EB2B76B">
            <wp:simplePos x="0" y="0"/>
            <wp:positionH relativeFrom="margin">
              <wp:posOffset>2999105</wp:posOffset>
            </wp:positionH>
            <wp:positionV relativeFrom="paragraph">
              <wp:posOffset>2101215</wp:posOffset>
            </wp:positionV>
            <wp:extent cx="3288665" cy="1608455"/>
            <wp:effectExtent l="0" t="0" r="6985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 wp14:anchorId="0933661B" wp14:editId="13E0D24F">
            <wp:simplePos x="0" y="0"/>
            <wp:positionH relativeFrom="margin">
              <wp:posOffset>-446405</wp:posOffset>
            </wp:positionH>
            <wp:positionV relativeFrom="paragraph">
              <wp:posOffset>191770</wp:posOffset>
            </wp:positionV>
            <wp:extent cx="3196590" cy="1754505"/>
            <wp:effectExtent l="0" t="0" r="3810" b="0"/>
            <wp:wrapSquare wrapText="bothSides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 wp14:anchorId="32F0D287" wp14:editId="5BC956DD">
            <wp:simplePos x="0" y="0"/>
            <wp:positionH relativeFrom="page">
              <wp:posOffset>3898900</wp:posOffset>
            </wp:positionH>
            <wp:positionV relativeFrom="paragraph">
              <wp:posOffset>191770</wp:posOffset>
            </wp:positionV>
            <wp:extent cx="3274695" cy="1754505"/>
            <wp:effectExtent l="0" t="0" r="1905" b="0"/>
            <wp:wrapSquare wrapText="bothSides"/>
            <wp:docPr id="1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C35FC7" w:rsidRPr="005F69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75D"/>
    <w:rsid w:val="00024AAD"/>
    <w:rsid w:val="000502E4"/>
    <w:rsid w:val="004E0D3B"/>
    <w:rsid w:val="009518D0"/>
    <w:rsid w:val="00C35FC7"/>
    <w:rsid w:val="00DC0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BADEB"/>
  <w15:chartTrackingRefBased/>
  <w15:docId w15:val="{D1B3BFFF-A677-4C1F-92C6-96D810FCD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5FC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35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TC Ulastirma ve Altyapi Bakanligi</Company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Cagri Karakoc</dc:creator>
  <cp:keywords/>
  <dc:description/>
  <cp:lastModifiedBy>Halil İbrahim Aydoğan</cp:lastModifiedBy>
  <cp:revision>2</cp:revision>
  <dcterms:created xsi:type="dcterms:W3CDTF">2022-12-27T11:50:00Z</dcterms:created>
  <dcterms:modified xsi:type="dcterms:W3CDTF">2022-12-27T11:50:00Z</dcterms:modified>
</cp:coreProperties>
</file>