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90D" w:rsidRDefault="00D4090D" w:rsidP="00D4090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tr-TR"/>
        </w:rPr>
      </w:pP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tr-TR"/>
        </w:rPr>
        <w:t xml:space="preserve">KONYA </w:t>
      </w:r>
      <w:r w:rsidRPr="00211A9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tr-TR"/>
        </w:rPr>
        <w:t>NECMETTİN ERBAKA</w:t>
      </w:r>
      <w:r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tr-TR"/>
        </w:rPr>
        <w:t>N ÜNV.- YENİ YHT GAR-FETİH CAD.</w:t>
      </w:r>
    </w:p>
    <w:p w:rsidR="00D4090D" w:rsidRDefault="00D4090D" w:rsidP="00D4090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tr-TR"/>
        </w:rPr>
      </w:pPr>
      <w:r w:rsidRPr="00211A90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tr-TR"/>
        </w:rPr>
        <w:t>MERAM BELEDİYESİ RAYLI SİSTEM HATTI</w:t>
      </w:r>
    </w:p>
    <w:p w:rsidR="00D4090D" w:rsidRDefault="00D4090D" w:rsidP="00D4090D">
      <w:pPr>
        <w:spacing w:after="0" w:line="240" w:lineRule="auto"/>
        <w:rPr>
          <w:noProof/>
          <w:lang w:eastAsia="tr-TR" w:bidi="ar-SA"/>
        </w:rPr>
      </w:pPr>
    </w:p>
    <w:p w:rsidR="00D4090D" w:rsidRDefault="00D4090D" w:rsidP="00D4090D">
      <w:pPr>
        <w:spacing w:after="0" w:line="240" w:lineRule="auto"/>
        <w:rPr>
          <w:noProof/>
          <w:lang w:eastAsia="tr-TR" w:bidi="ar-SA"/>
        </w:rPr>
      </w:pPr>
      <w:r>
        <w:rPr>
          <w:noProof/>
          <w:lang w:eastAsia="tr-TR" w:bidi="ar-SA"/>
        </w:rPr>
        <w:drawing>
          <wp:inline distT="0" distB="0" distL="0" distR="0" wp14:anchorId="30C14A32" wp14:editId="0248343D">
            <wp:extent cx="6200775" cy="4566285"/>
            <wp:effectExtent l="0" t="0" r="9525" b="5715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56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090D" w:rsidRDefault="00D4090D" w:rsidP="00D4090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tr-TR"/>
        </w:rPr>
      </w:pPr>
    </w:p>
    <w:p w:rsidR="00D4090D" w:rsidRDefault="00D4090D" w:rsidP="00D4090D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tr-TR"/>
        </w:rPr>
      </w:pPr>
    </w:p>
    <w:p w:rsidR="00D4090D" w:rsidRDefault="00D4090D" w:rsidP="00D4090D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</w:pP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>Projelendirme çalışmaları tamamlanmış olup, 2019 yılı yatırım programına dâhil edilmiştir. İhale hazırlık çalışmaları devam etmektedir.</w:t>
      </w:r>
    </w:p>
    <w:p w:rsidR="00D4090D" w:rsidRDefault="00D4090D" w:rsidP="00D4090D">
      <w:pPr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</w:pPr>
    </w:p>
    <w:p w:rsidR="00D4090D" w:rsidRPr="00D20EF3" w:rsidRDefault="00D4090D" w:rsidP="00D4090D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tr-TR" w:bidi="ar-SA"/>
        </w:rPr>
      </w:pPr>
      <w:r w:rsidRPr="00D20EF3"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  <w:t>Proje Bedeli</w:t>
      </w:r>
      <w:r w:rsidRPr="00D20EF3"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  <w:tab/>
      </w:r>
      <w:r w:rsidRPr="00D20EF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</w:r>
      <w:r w:rsidRPr="00D20EF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  <w:t>:</w:t>
      </w:r>
      <w:r w:rsidRPr="00FE6616">
        <w:rPr>
          <w:rFonts w:ascii="Arial" w:eastAsia="Times New Roman" w:hAnsi="Arial" w:cs="Arial"/>
          <w:b/>
          <w:color w:val="FF0000"/>
          <w:sz w:val="24"/>
          <w:szCs w:val="24"/>
          <w:lang w:eastAsia="tr-TR" w:bidi="ar-SA"/>
        </w:rPr>
        <w:t>6.327.323.000 TL</w:t>
      </w:r>
      <w:r w:rsidRPr="003914D2">
        <w:rPr>
          <w:rFonts w:ascii="Arial" w:eastAsia="Times New Roman" w:hAnsi="Arial" w:cs="Arial"/>
          <w:color w:val="FF0000"/>
          <w:sz w:val="24"/>
          <w:szCs w:val="24"/>
          <w:lang w:eastAsia="tr-TR" w:bidi="ar-SA"/>
        </w:rPr>
        <w:t xml:space="preserve"> </w:t>
      </w:r>
    </w:p>
    <w:p w:rsidR="00D4090D" w:rsidRPr="00D20EF3" w:rsidRDefault="00D4090D" w:rsidP="00D4090D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</w:pPr>
      <w:r w:rsidRPr="00D20EF3"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  <w:t>Hat Uzunluğu</w:t>
      </w:r>
      <w:r w:rsidRPr="00D20EF3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tr-TR"/>
        </w:rPr>
        <w:tab/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  <w:t>:</w:t>
      </w:r>
      <w:r w:rsidRPr="00FE6616">
        <w:rPr>
          <w:rFonts w:ascii="Arial" w:eastAsia="Times New Roman" w:hAnsi="Arial" w:cs="Arial"/>
          <w:bCs/>
          <w:sz w:val="24"/>
          <w:szCs w:val="24"/>
          <w:lang w:eastAsia="tr-TR"/>
        </w:rPr>
        <w:t xml:space="preserve">21,1 km </w:t>
      </w:r>
    </w:p>
    <w:p w:rsidR="00D4090D" w:rsidRPr="00D20EF3" w:rsidRDefault="00D4090D" w:rsidP="00D4090D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</w:pPr>
      <w:r w:rsidRPr="00D20EF3"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  <w:t>İstasyon Sayısı</w:t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  <w:t>:22</w:t>
      </w:r>
    </w:p>
    <w:p w:rsidR="00D4090D" w:rsidRDefault="00D4090D" w:rsidP="00D4090D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</w:pPr>
      <w:r w:rsidRPr="00D20EF3"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  <w:t>Tasarım Hızı</w:t>
      </w:r>
      <w:r w:rsidRPr="00D20EF3">
        <w:rPr>
          <w:rFonts w:ascii="Arial" w:eastAsia="Times New Roman" w:hAnsi="Arial" w:cs="Arial"/>
          <w:bCs/>
          <w:color w:val="FF0000"/>
          <w:sz w:val="24"/>
          <w:szCs w:val="24"/>
          <w:lang w:eastAsia="tr-TR"/>
        </w:rPr>
        <w:tab/>
      </w:r>
      <w:r w:rsidRPr="00D20EF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</w:r>
      <w:r w:rsidRPr="00D20EF3"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  <w:t>:80 km/saat</w:t>
      </w:r>
    </w:p>
    <w:p w:rsidR="00D4090D" w:rsidRPr="00D20EF3" w:rsidRDefault="00D4090D" w:rsidP="00D4090D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</w:pPr>
      <w:r w:rsidRPr="006C0C7A">
        <w:rPr>
          <w:rFonts w:ascii="Arial" w:eastAsia="Times New Roman" w:hAnsi="Arial" w:cs="Arial"/>
          <w:b/>
          <w:bCs/>
          <w:color w:val="FF0000"/>
          <w:sz w:val="24"/>
          <w:szCs w:val="24"/>
          <w:lang w:eastAsia="tr-TR"/>
        </w:rPr>
        <w:t xml:space="preserve">Kapasitesi </w:t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</w:r>
      <w:r>
        <w:rPr>
          <w:rFonts w:ascii="Arial" w:eastAsia="Times New Roman" w:hAnsi="Arial" w:cs="Arial"/>
          <w:bCs/>
          <w:color w:val="000000" w:themeColor="text1"/>
          <w:sz w:val="24"/>
          <w:szCs w:val="24"/>
          <w:lang w:eastAsia="tr-TR"/>
        </w:rPr>
        <w:tab/>
        <w:t>:370.000 yolcu/gün</w:t>
      </w:r>
    </w:p>
    <w:p w:rsidR="00172CFC" w:rsidRDefault="00172CFC">
      <w:bookmarkStart w:id="0" w:name="_GoBack"/>
      <w:bookmarkEnd w:id="0"/>
    </w:p>
    <w:sectPr w:rsidR="00172C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213"/>
    <w:rsid w:val="000813ED"/>
    <w:rsid w:val="00172CFC"/>
    <w:rsid w:val="001B2FD2"/>
    <w:rsid w:val="001B47D7"/>
    <w:rsid w:val="002B794D"/>
    <w:rsid w:val="00582213"/>
    <w:rsid w:val="005D2307"/>
    <w:rsid w:val="007E14EF"/>
    <w:rsid w:val="008B6A13"/>
    <w:rsid w:val="00AA768B"/>
    <w:rsid w:val="00AC36FA"/>
    <w:rsid w:val="00B21DDE"/>
    <w:rsid w:val="00D4090D"/>
    <w:rsid w:val="00D5022E"/>
    <w:rsid w:val="00F241B5"/>
    <w:rsid w:val="00F5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26896"/>
  <w15:chartTrackingRefBased/>
  <w15:docId w15:val="{07401D37-F1B2-4F8B-9F77-99BA4DD36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2213"/>
    <w:pPr>
      <w:spacing w:after="200" w:line="276" w:lineRule="auto"/>
      <w:jc w:val="both"/>
    </w:pPr>
    <w:rPr>
      <w:rFonts w:eastAsiaTheme="minorEastAsia"/>
      <w:sz w:val="20"/>
      <w:szCs w:val="20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B47D7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Emrah Kavun</dc:creator>
  <cp:keywords/>
  <dc:description/>
  <cp:lastModifiedBy>Emrah Kavun</cp:lastModifiedBy>
  <cp:revision>2</cp:revision>
  <dcterms:created xsi:type="dcterms:W3CDTF">2019-07-10T07:35:00Z</dcterms:created>
  <dcterms:modified xsi:type="dcterms:W3CDTF">2019-07-10T07:35:00Z</dcterms:modified>
</cp:coreProperties>
</file>