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089EA" w14:textId="77777777" w:rsidR="00E95693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  <w:r w:rsidRPr="00B14A3B"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  <w:t>BALIKESİR MARMARA TOPAĞAÇ BALIKÇI BARINAĞI ONARIM VE TEVSİİ İNŞAATI</w:t>
      </w:r>
    </w:p>
    <w:p w14:paraId="7FC7C666" w14:textId="77777777" w:rsidR="00E95693" w:rsidRPr="00B14A3B" w:rsidRDefault="00E95693" w:rsidP="00E95693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6"/>
          <w:szCs w:val="26"/>
        </w:rPr>
      </w:pPr>
    </w:p>
    <w:p w14:paraId="2E132294" w14:textId="77777777" w:rsidR="00E95693" w:rsidRPr="00B14A3B" w:rsidRDefault="00E95693" w:rsidP="00E95693">
      <w:pPr>
        <w:spacing w:after="0"/>
        <w:rPr>
          <w:rFonts w:ascii="Times New Roman" w:hAnsi="Times New Roman" w:cs="Times New Roman"/>
          <w:noProof/>
          <w:sz w:val="24"/>
          <w:szCs w:val="24"/>
          <w:lang w:eastAsia="tr-TR" w:bidi="ar-SA"/>
        </w:rPr>
      </w:pP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anchor distT="0" distB="0" distL="114300" distR="114300" simplePos="0" relativeHeight="251659264" behindDoc="0" locked="0" layoutInCell="1" allowOverlap="1" wp14:anchorId="50BF6559" wp14:editId="599FE165">
            <wp:simplePos x="0" y="0"/>
            <wp:positionH relativeFrom="column">
              <wp:posOffset>3966210</wp:posOffset>
            </wp:positionH>
            <wp:positionV relativeFrom="paragraph">
              <wp:posOffset>27305</wp:posOffset>
            </wp:positionV>
            <wp:extent cx="2215515" cy="1346835"/>
            <wp:effectExtent l="0" t="0" r="0" b="5715"/>
            <wp:wrapNone/>
            <wp:docPr id="30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sim 4"/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53" t="31010" r="36873" b="18777"/>
                    <a:stretch/>
                  </pic:blipFill>
                  <pic:spPr>
                    <a:xfrm>
                      <a:off x="0" y="0"/>
                      <a:ext cx="2215515" cy="1346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4A3B">
        <w:rPr>
          <w:rFonts w:ascii="Times New Roman" w:eastAsia="Times New Roman" w:hAnsi="Times New Roman" w:cs="Times New Roman"/>
          <w:b/>
          <w:bCs/>
          <w:noProof/>
          <w:color w:val="FF0000"/>
          <w:sz w:val="24"/>
          <w:szCs w:val="24"/>
          <w:lang w:eastAsia="tr-TR" w:bidi="ar-SA"/>
        </w:rPr>
        <w:drawing>
          <wp:inline distT="0" distB="0" distL="0" distR="0" wp14:anchorId="6596C644" wp14:editId="6FF43612">
            <wp:extent cx="6187440" cy="4137025"/>
            <wp:effectExtent l="0" t="0" r="3810" b="0"/>
            <wp:docPr id="6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188061" cy="413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14A3B">
        <w:rPr>
          <w:rFonts w:ascii="Times New Roman" w:hAnsi="Times New Roman" w:cs="Times New Roman"/>
          <w:noProof/>
          <w:sz w:val="24"/>
          <w:szCs w:val="24"/>
          <w:lang w:eastAsia="tr-TR" w:bidi="ar-SA"/>
        </w:rPr>
        <w:t xml:space="preserve"> </w:t>
      </w:r>
    </w:p>
    <w:p w14:paraId="2F22546B" w14:textId="77777777"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14:paraId="530D5FBE" w14:textId="483EB9D0" w:rsidR="00E95693" w:rsidRPr="00B14A3B" w:rsidRDefault="00E95693" w:rsidP="00E95693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Proje Bedeli</w:t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ab/>
        <w:t xml:space="preserve">: </w:t>
      </w:r>
      <w:r w:rsidR="004D65C7" w:rsidRPr="004D65C7">
        <w:rPr>
          <w:rFonts w:ascii="Times New Roman" w:eastAsia="Times New Roman" w:hAnsi="Times New Roman" w:cs="Times New Roman"/>
          <w:bCs/>
          <w:sz w:val="24"/>
          <w:szCs w:val="24"/>
        </w:rPr>
        <w:t>116</w:t>
      </w:r>
      <w:r w:rsidR="00F24804" w:rsidRPr="004D65C7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D65C7" w:rsidRPr="004D65C7">
        <w:rPr>
          <w:rFonts w:ascii="Times New Roman" w:eastAsia="Times New Roman" w:hAnsi="Times New Roman" w:cs="Times New Roman"/>
          <w:bCs/>
          <w:sz w:val="24"/>
          <w:szCs w:val="24"/>
        </w:rPr>
        <w:t>6</w:t>
      </w:r>
      <w:r w:rsidR="00F24804" w:rsidRPr="004D65C7">
        <w:rPr>
          <w:rFonts w:ascii="Times New Roman" w:eastAsia="Times New Roman" w:hAnsi="Times New Roman" w:cs="Times New Roman"/>
          <w:bCs/>
          <w:sz w:val="24"/>
          <w:szCs w:val="24"/>
        </w:rPr>
        <w:t>00.000,00 TL</w:t>
      </w:r>
    </w:p>
    <w:p w14:paraId="6AF74A4C" w14:textId="5475AEFF" w:rsidR="00E95693" w:rsidRPr="00C777D9" w:rsidRDefault="00E95693" w:rsidP="00C777D9">
      <w:pPr>
        <w:spacing w:after="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>Teknik özellikler</w:t>
      </w:r>
      <w:r w:rsidRPr="00B14A3B"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  <w:tab/>
      </w:r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: 290 m ana mendirek onarımı, </w:t>
      </w:r>
      <w:proofErr w:type="spellStart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>kronman</w:t>
      </w:r>
      <w:proofErr w:type="spellEnd"/>
      <w:r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duvarı,140 m tali mendirek onarımı, </w:t>
      </w:r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>240m (-2)m, 170m (-3)m ve 115m (-4)</w:t>
      </w:r>
      <w:proofErr w:type="spellStart"/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>m’lik</w:t>
      </w:r>
      <w:proofErr w:type="spellEnd"/>
      <w:r w:rsidR="00440FD5" w:rsidRPr="00B14A3B">
        <w:rPr>
          <w:rFonts w:ascii="Times New Roman" w:eastAsia="Times New Roman" w:hAnsi="Times New Roman" w:cs="Times New Roman"/>
          <w:bCs/>
          <w:sz w:val="24"/>
          <w:szCs w:val="24"/>
        </w:rPr>
        <w:t xml:space="preserve"> rıhtımlar, 50m çekek yeri, 10x50m iskele ve Fener Kuleleri proje kapsamında yer almaktadır.</w:t>
      </w:r>
    </w:p>
    <w:p w14:paraId="2BEA25F8" w14:textId="77777777" w:rsidR="00380869" w:rsidRDefault="00A274E5">
      <w:r>
        <w:t xml:space="preserve"> </w:t>
      </w:r>
    </w:p>
    <w:sectPr w:rsidR="003808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5693"/>
    <w:rsid w:val="001178E8"/>
    <w:rsid w:val="00247E5E"/>
    <w:rsid w:val="00367782"/>
    <w:rsid w:val="00380869"/>
    <w:rsid w:val="00440FD5"/>
    <w:rsid w:val="004D65C7"/>
    <w:rsid w:val="009821F6"/>
    <w:rsid w:val="00A274E5"/>
    <w:rsid w:val="00BD4CE9"/>
    <w:rsid w:val="00C22EE9"/>
    <w:rsid w:val="00C777D9"/>
    <w:rsid w:val="00DD0DCC"/>
    <w:rsid w:val="00E95693"/>
    <w:rsid w:val="00F248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65DBB"/>
  <w15:docId w15:val="{F96F3486-22D5-434A-B00E-7BB20D884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5693"/>
    <w:pPr>
      <w:jc w:val="both"/>
    </w:pPr>
    <w:rPr>
      <w:rFonts w:eastAsiaTheme="minorEastAsia"/>
      <w:sz w:val="20"/>
      <w:szCs w:val="20"/>
      <w:lang w:bidi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9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95693"/>
    <w:rPr>
      <w:rFonts w:ascii="Tahoma" w:eastAsiaTheme="minorEastAsia" w:hAnsi="Tahoma" w:cs="Tahoma"/>
      <w:sz w:val="16"/>
      <w:szCs w:val="16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ALPER ÇALIŞKAN</dc:creator>
  <cp:lastModifiedBy>Beytullah Bakır</cp:lastModifiedBy>
  <cp:revision>14</cp:revision>
  <dcterms:created xsi:type="dcterms:W3CDTF">2020-10-20T08:42:00Z</dcterms:created>
  <dcterms:modified xsi:type="dcterms:W3CDTF">2024-02-07T12:14:00Z</dcterms:modified>
</cp:coreProperties>
</file>