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BD2E" w14:textId="77777777" w:rsidR="004D69CC" w:rsidRPr="00424D30" w:rsidRDefault="004D69CC" w:rsidP="00483BC4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24D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GAZİPAŞA YAT LİMANI (YİD)</w:t>
      </w:r>
    </w:p>
    <w:p w14:paraId="44327D47" w14:textId="14A2421D" w:rsidR="004D69CC" w:rsidRDefault="004D69CC" w:rsidP="00483BC4">
      <w:pPr>
        <w:spacing w:after="0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</w:rPr>
      </w:pPr>
      <w:r w:rsidRPr="00424D30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</w:rPr>
        <w:t>(YAPIMI DEVAM EDEN İŞ)</w:t>
      </w:r>
    </w:p>
    <w:p w14:paraId="2FCF09E9" w14:textId="77777777" w:rsidR="00424D30" w:rsidRPr="00424D30" w:rsidRDefault="00424D30" w:rsidP="00483BC4">
      <w:pPr>
        <w:spacing w:after="0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</w:rPr>
      </w:pPr>
    </w:p>
    <w:p w14:paraId="5FFCF863" w14:textId="048C97FD" w:rsidR="004D69CC" w:rsidRPr="00723C10" w:rsidRDefault="00142736" w:rsidP="004D69CC">
      <w:pPr>
        <w:spacing w:after="0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FF0000"/>
          <w:sz w:val="24"/>
          <w:szCs w:val="24"/>
        </w:rPr>
        <w:drawing>
          <wp:inline distT="0" distB="0" distL="0" distR="0" wp14:anchorId="28F5F5FF" wp14:editId="49C0CD30">
            <wp:extent cx="5762625" cy="324358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AFE8C" w14:textId="77777777" w:rsidR="00424D30" w:rsidRDefault="00424D30" w:rsidP="004D69CC">
      <w:pPr>
        <w:spacing w:after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564F2B55" w14:textId="77777777" w:rsidR="00424D30" w:rsidRDefault="00424D30" w:rsidP="004D69CC">
      <w:pPr>
        <w:spacing w:after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0FB31693" w14:textId="77777777" w:rsidR="00424D30" w:rsidRDefault="00424D30" w:rsidP="004D69CC">
      <w:pPr>
        <w:spacing w:after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06D1E7E1" w14:textId="25CF22C4" w:rsidR="004D69CC" w:rsidRPr="00723C10" w:rsidRDefault="002B381B" w:rsidP="004D69C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Yatırım Tutarı</w:t>
      </w:r>
      <w:r w:rsidR="004D69CC"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="004D69CC" w:rsidRPr="00723C1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D69CC" w:rsidRPr="00723C1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D69CC" w:rsidRPr="00723C10">
        <w:rPr>
          <w:rFonts w:ascii="Times New Roman" w:eastAsia="Times New Roman" w:hAnsi="Times New Roman" w:cs="Times New Roman"/>
          <w:bCs/>
          <w:sz w:val="24"/>
          <w:szCs w:val="24"/>
        </w:rPr>
        <w:tab/>
        <w:t>: 8.817.562,00 $</w:t>
      </w:r>
    </w:p>
    <w:p w14:paraId="3DB94428" w14:textId="77777777" w:rsidR="004D69CC" w:rsidRPr="00723C10" w:rsidRDefault="004D69CC" w:rsidP="004D69C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47311903"/>
      <w:r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İşletme Süresi</w:t>
      </w:r>
      <w:r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723C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23C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23C1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23C10">
        <w:rPr>
          <w:rFonts w:ascii="Times New Roman" w:eastAsia="Times New Roman" w:hAnsi="Times New Roman" w:cs="Times New Roman"/>
          <w:bCs/>
          <w:sz w:val="24"/>
          <w:szCs w:val="24"/>
        </w:rPr>
        <w:t>: 28 yıl 6 ay</w:t>
      </w:r>
    </w:p>
    <w:bookmarkEnd w:id="0"/>
    <w:p w14:paraId="36BF2969" w14:textId="77777777" w:rsidR="004D69CC" w:rsidRPr="00723C10" w:rsidRDefault="004D69CC" w:rsidP="004D69CC">
      <w:pPr>
        <w:spacing w:after="0"/>
        <w:ind w:left="3540" w:hanging="3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Kapasite</w:t>
      </w:r>
      <w:r w:rsidRPr="00723C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23C10">
        <w:rPr>
          <w:rFonts w:ascii="Times New Roman" w:eastAsia="Times New Roman" w:hAnsi="Times New Roman" w:cs="Times New Roman"/>
          <w:bCs/>
          <w:sz w:val="24"/>
          <w:szCs w:val="24"/>
        </w:rPr>
        <w:tab/>
        <w:t>:200 yat,153.225 m</w:t>
      </w:r>
      <w:r w:rsidRPr="00723C1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723C10">
        <w:rPr>
          <w:rFonts w:ascii="Times New Roman" w:eastAsia="Times New Roman" w:hAnsi="Times New Roman" w:cs="Times New Roman"/>
          <w:bCs/>
          <w:sz w:val="24"/>
          <w:szCs w:val="24"/>
        </w:rPr>
        <w:t xml:space="preserve"> Korunan su alanı, 700 m ana mendirek,320 m yüzer iskele, Üst yapılar</w:t>
      </w:r>
    </w:p>
    <w:p w14:paraId="5EA461CE" w14:textId="77777777" w:rsidR="004D69CC" w:rsidRPr="00723C10" w:rsidRDefault="004D69CC" w:rsidP="004D69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Sağladığı faydalar</w:t>
      </w:r>
      <w:r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723C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723C1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723C10">
        <w:rPr>
          <w:rFonts w:ascii="Times New Roman" w:hAnsi="Times New Roman" w:cs="Times New Roman"/>
          <w:sz w:val="24"/>
          <w:szCs w:val="24"/>
        </w:rPr>
        <w:t>Yat limanı, işletmeye geçmesiyle birlikte, yerli ve yabancı yatçıların uğrak noktası olacaktır. Bu sayede bölgeyi ziyaret eden turist sayısında artış yaşanacaktır.</w:t>
      </w:r>
    </w:p>
    <w:p w14:paraId="08C5F8A5" w14:textId="3EF3482A" w:rsidR="00C328B3" w:rsidRDefault="00C328B3" w:rsidP="00C328B3"/>
    <w:p w14:paraId="4624D4AD" w14:textId="77777777" w:rsidR="00C328B3" w:rsidRPr="00C328B3" w:rsidRDefault="00C328B3" w:rsidP="00C328B3"/>
    <w:sectPr w:rsidR="00C328B3" w:rsidRPr="00C328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714E" w14:textId="77777777" w:rsidR="00E7083F" w:rsidRDefault="00E7083F" w:rsidP="00C328B3">
      <w:pPr>
        <w:spacing w:after="0" w:line="240" w:lineRule="auto"/>
      </w:pPr>
      <w:r>
        <w:separator/>
      </w:r>
    </w:p>
  </w:endnote>
  <w:endnote w:type="continuationSeparator" w:id="0">
    <w:p w14:paraId="4022CAA3" w14:textId="77777777" w:rsidR="00E7083F" w:rsidRDefault="00E7083F" w:rsidP="00C3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6ACA" w14:textId="77777777" w:rsidR="00E7083F" w:rsidRDefault="00E7083F" w:rsidP="00C328B3">
      <w:pPr>
        <w:spacing w:after="0" w:line="240" w:lineRule="auto"/>
      </w:pPr>
      <w:r>
        <w:separator/>
      </w:r>
    </w:p>
  </w:footnote>
  <w:footnote w:type="continuationSeparator" w:id="0">
    <w:p w14:paraId="6CA2D31D" w14:textId="77777777" w:rsidR="00E7083F" w:rsidRDefault="00E7083F" w:rsidP="00C3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B065" w14:textId="214A2A31" w:rsidR="00C328B3" w:rsidRDefault="00C328B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35415CB6" wp14:editId="23E972F1">
          <wp:simplePos x="0" y="0"/>
          <wp:positionH relativeFrom="margin">
            <wp:posOffset>-295275</wp:posOffset>
          </wp:positionH>
          <wp:positionV relativeFrom="paragraph">
            <wp:posOffset>-362585</wp:posOffset>
          </wp:positionV>
          <wp:extent cx="2171700" cy="705485"/>
          <wp:effectExtent l="0" t="0" r="0" b="0"/>
          <wp:wrapTight wrapText="bothSides">
            <wp:wrapPolygon edited="0">
              <wp:start x="1895" y="0"/>
              <wp:lineTo x="0" y="4083"/>
              <wp:lineTo x="0" y="15165"/>
              <wp:lineTo x="758" y="18664"/>
              <wp:lineTo x="1705" y="20997"/>
              <wp:lineTo x="1895" y="20997"/>
              <wp:lineTo x="4926" y="20997"/>
              <wp:lineTo x="5116" y="20997"/>
              <wp:lineTo x="6253" y="18664"/>
              <wp:lineTo x="21411" y="15165"/>
              <wp:lineTo x="21411" y="6416"/>
              <wp:lineTo x="19137" y="5249"/>
              <wp:lineTo x="4926" y="0"/>
              <wp:lineTo x="1895" y="0"/>
            </wp:wrapPolygon>
          </wp:wrapTight>
          <wp:docPr id="29" name="Resim 29" descr="C:\Users\GP0731\AppData\Local\Temp\Rar$DIa0.788\ulastirma_ve_altyapi_bakanligi_yeni_logo_vektorel_yatay_101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Resim 29" descr="C:\Users\GP0731\AppData\Local\Temp\Rar$DIa0.788\ulastirma_ve_altyapi_bakanligi_yeni_logo_vektorel_yatay_101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B3"/>
    <w:rsid w:val="000023A4"/>
    <w:rsid w:val="00015E72"/>
    <w:rsid w:val="000B36E7"/>
    <w:rsid w:val="00142736"/>
    <w:rsid w:val="002B381B"/>
    <w:rsid w:val="002B48E7"/>
    <w:rsid w:val="00424D30"/>
    <w:rsid w:val="00483BC4"/>
    <w:rsid w:val="004A5D79"/>
    <w:rsid w:val="004D69CC"/>
    <w:rsid w:val="005E788E"/>
    <w:rsid w:val="0061540D"/>
    <w:rsid w:val="00977997"/>
    <w:rsid w:val="00C328B3"/>
    <w:rsid w:val="00D145D2"/>
    <w:rsid w:val="00E7083F"/>
    <w:rsid w:val="00E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A8B3"/>
  <w15:chartTrackingRefBased/>
  <w15:docId w15:val="{DC96E415-79F6-40A1-8F73-537ECC57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40D"/>
    <w:pPr>
      <w:spacing w:after="200" w:line="276" w:lineRule="auto"/>
      <w:jc w:val="both"/>
    </w:pPr>
    <w:rPr>
      <w:rFonts w:eastAsiaTheme="minorEastAsia"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28B3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2"/>
      <w:szCs w:val="22"/>
      <w:lang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C328B3"/>
  </w:style>
  <w:style w:type="paragraph" w:styleId="AltBilgi">
    <w:name w:val="footer"/>
    <w:basedOn w:val="Normal"/>
    <w:link w:val="AltBilgiChar"/>
    <w:uiPriority w:val="99"/>
    <w:unhideWhenUsed/>
    <w:rsid w:val="00C328B3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2"/>
      <w:szCs w:val="22"/>
      <w:lang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C328B3"/>
  </w:style>
  <w:style w:type="paragraph" w:customStyle="1" w:styleId="Default">
    <w:name w:val="Default"/>
    <w:rsid w:val="004D69C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TC Ulastirma ve Altyapi Bakanligi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Beytullah Bakır</dc:creator>
  <cp:keywords/>
  <dc:description/>
  <cp:lastModifiedBy>Muhammet Cihan Babacan</cp:lastModifiedBy>
  <cp:revision>7</cp:revision>
  <dcterms:created xsi:type="dcterms:W3CDTF">2024-02-07T08:02:00Z</dcterms:created>
  <dcterms:modified xsi:type="dcterms:W3CDTF">2024-09-18T09:26:00Z</dcterms:modified>
</cp:coreProperties>
</file>