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5F8A5" w14:textId="3EF3482A" w:rsidR="00C328B3" w:rsidRDefault="00C328B3" w:rsidP="00C328B3"/>
    <w:p w14:paraId="16243F8A" w14:textId="07A6412A" w:rsidR="0061540D" w:rsidRPr="0061540D" w:rsidRDefault="0061540D" w:rsidP="00C328B3"/>
    <w:p w14:paraId="38EA6164" w14:textId="6BC3C6C3" w:rsidR="006E7F88" w:rsidRPr="0097696D" w:rsidRDefault="006E7F88" w:rsidP="0097696D">
      <w:pPr>
        <w:spacing w:after="0"/>
        <w:jc w:val="center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HALİÇ YAT LİMANI VE KOMPLEKSİ PROJESİ (YİD)</w:t>
      </w:r>
    </w:p>
    <w:p w14:paraId="12A71C50" w14:textId="650CD91B" w:rsidR="006E7F88" w:rsidRDefault="006E7F88" w:rsidP="0097696D">
      <w:pPr>
        <w:spacing w:after="0"/>
        <w:jc w:val="center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</w:rPr>
        <w:t>(YAPIM İŞİ)</w:t>
      </w:r>
    </w:p>
    <w:p w14:paraId="38F1E043" w14:textId="405A4C53" w:rsidR="00D42813" w:rsidRPr="0097696D" w:rsidRDefault="00D42813" w:rsidP="0097696D">
      <w:pPr>
        <w:spacing w:after="0"/>
        <w:jc w:val="center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</w:rPr>
      </w:pPr>
    </w:p>
    <w:p w14:paraId="2FF5DA84" w14:textId="77777777" w:rsidR="006E7F88" w:rsidRPr="006041F1" w:rsidRDefault="006E7F88" w:rsidP="006E7F88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6041F1">
        <w:rPr>
          <w:rFonts w:ascii="Times New Roman" w:eastAsia="Times New Roman" w:hAnsi="Times New Roman" w:cs="Times New Roman"/>
          <w:bCs/>
          <w:noProof/>
          <w:color w:val="44546A" w:themeColor="text2"/>
          <w:sz w:val="24"/>
          <w:szCs w:val="24"/>
          <w:lang w:eastAsia="tr-TR" w:bidi="ar-SA"/>
        </w:rPr>
        <w:drawing>
          <wp:inline distT="0" distB="0" distL="0" distR="0" wp14:anchorId="582EFDBB" wp14:editId="1DC8C1A8">
            <wp:extent cx="6077148" cy="2498651"/>
            <wp:effectExtent l="0" t="0" r="0" b="0"/>
            <wp:docPr id="1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8"/>
                    <a:stretch/>
                  </pic:blipFill>
                  <pic:spPr>
                    <a:xfrm>
                      <a:off x="0" y="0"/>
                      <a:ext cx="6082892" cy="250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AE8B" w14:textId="77777777" w:rsidR="0097696D" w:rsidRDefault="0097696D" w:rsidP="006E7F88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14:paraId="0DD9510C" w14:textId="77777777" w:rsidR="0097696D" w:rsidRDefault="0097696D" w:rsidP="006E7F88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14:paraId="591138E0" w14:textId="77777777" w:rsidR="0097696D" w:rsidRDefault="0097696D" w:rsidP="006E7F88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14:paraId="05CCCF4D" w14:textId="2071DBCB" w:rsidR="006E7F88" w:rsidRPr="0097696D" w:rsidRDefault="005C3012" w:rsidP="006E7F88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Yatırım Tutarı</w:t>
      </w:r>
      <w:r w:rsidR="006E7F88" w:rsidRPr="0097696D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="006E7F88" w:rsidRPr="0097696D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: </w:t>
      </w:r>
      <w:r w:rsidR="006E7F88" w:rsidRPr="0097696D">
        <w:rPr>
          <w:rFonts w:ascii="Times New Roman" w:hAnsi="Times New Roman" w:cs="Times New Roman"/>
          <w:sz w:val="24"/>
          <w:szCs w:val="24"/>
        </w:rPr>
        <w:t>12.273.818.718 TL</w:t>
      </w:r>
    </w:p>
    <w:p w14:paraId="1D396C2E" w14:textId="77777777" w:rsidR="006E7F88" w:rsidRPr="0097696D" w:rsidRDefault="006E7F88" w:rsidP="006E7F88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Başlangıç - Bitiş</w:t>
      </w: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ab/>
        <w:t>: 08.02.2017 – 28.06.2022</w:t>
      </w:r>
    </w:p>
    <w:p w14:paraId="47122A66" w14:textId="77777777" w:rsidR="006E7F88" w:rsidRPr="0097696D" w:rsidRDefault="006E7F88" w:rsidP="006E7F88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Kapasite </w:t>
      </w: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</w:t>
      </w: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: </w:t>
      </w:r>
    </w:p>
    <w:p w14:paraId="1EF16A4A" w14:textId="77777777" w:rsidR="006E7F88" w:rsidRPr="0097696D" w:rsidRDefault="006E7F88" w:rsidP="006E7F88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>En az 70 yat bağlama kapasiteli 2 adet yat limanı (Altyapı + Üstyapı) 5 yıldızlı uluslararası zincirler tarafından işletilecek nitelikte her biri 400 oda kapasiteli 2 adet otel, apart/butik oteller,</w:t>
      </w:r>
    </w:p>
    <w:p w14:paraId="2E876D8E" w14:textId="77777777" w:rsidR="006E7F88" w:rsidRPr="0097696D" w:rsidRDefault="006E7F88" w:rsidP="006E7F88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>Dükkanlar, ofis binaları, yeme içme üniteleri,</w:t>
      </w:r>
    </w:p>
    <w:p w14:paraId="1C829DCE" w14:textId="77777777" w:rsidR="006E7F88" w:rsidRPr="0097696D" w:rsidRDefault="006E7F88" w:rsidP="006E7F88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>Kongre ve Kültür Merkezi, sinema, eğlence tesisleri v.b.</w:t>
      </w:r>
    </w:p>
    <w:p w14:paraId="59ECAAAC" w14:textId="77777777" w:rsidR="006E7F88" w:rsidRPr="0097696D" w:rsidRDefault="006E7F88" w:rsidP="006E7F88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>1000 kişilik Cami, otopark,</w:t>
      </w:r>
    </w:p>
    <w:p w14:paraId="675C6338" w14:textId="77777777" w:rsidR="006E7F88" w:rsidRPr="0097696D" w:rsidRDefault="006E7F88" w:rsidP="006E7F88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>Divanhane Binasının eksik kalan restorasyon işlerinin tamamlanması,</w:t>
      </w:r>
    </w:p>
    <w:p w14:paraId="5E575A45" w14:textId="77777777" w:rsidR="006E7F88" w:rsidRPr="0097696D" w:rsidRDefault="006E7F88" w:rsidP="006E7F88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>Yapılar ve bunlara ilişkin alt yapı ile teknik mahallerden oluşan diğer fonksiyonları ile bunlara ilişkin elektronik, elektrik, mekanik, güvenlik, teçhizat, tesisat işleri</w:t>
      </w:r>
    </w:p>
    <w:p w14:paraId="4624D4AD" w14:textId="77777777" w:rsidR="00C328B3" w:rsidRPr="00C328B3" w:rsidRDefault="00C328B3" w:rsidP="00C328B3"/>
    <w:sectPr w:rsidR="00C328B3" w:rsidRPr="00C328B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31F8B" w14:textId="77777777" w:rsidR="00857CFE" w:rsidRDefault="00857CFE" w:rsidP="00C328B3">
      <w:pPr>
        <w:spacing w:after="0" w:line="240" w:lineRule="auto"/>
      </w:pPr>
      <w:r>
        <w:separator/>
      </w:r>
    </w:p>
  </w:endnote>
  <w:endnote w:type="continuationSeparator" w:id="0">
    <w:p w14:paraId="75C622C3" w14:textId="77777777" w:rsidR="00857CFE" w:rsidRDefault="00857CFE" w:rsidP="00C3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F5EE6" w14:textId="77777777" w:rsidR="00857CFE" w:rsidRDefault="00857CFE" w:rsidP="00C328B3">
      <w:pPr>
        <w:spacing w:after="0" w:line="240" w:lineRule="auto"/>
      </w:pPr>
      <w:r>
        <w:separator/>
      </w:r>
    </w:p>
  </w:footnote>
  <w:footnote w:type="continuationSeparator" w:id="0">
    <w:p w14:paraId="2A37421A" w14:textId="77777777" w:rsidR="00857CFE" w:rsidRDefault="00857CFE" w:rsidP="00C32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BB065" w14:textId="214A2A31" w:rsidR="00C328B3" w:rsidRDefault="00C328B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35415CB6" wp14:editId="23E972F1">
          <wp:simplePos x="0" y="0"/>
          <wp:positionH relativeFrom="margin">
            <wp:posOffset>-295275</wp:posOffset>
          </wp:positionH>
          <wp:positionV relativeFrom="paragraph">
            <wp:posOffset>-362585</wp:posOffset>
          </wp:positionV>
          <wp:extent cx="2171700" cy="705485"/>
          <wp:effectExtent l="0" t="0" r="0" b="0"/>
          <wp:wrapTight wrapText="bothSides">
            <wp:wrapPolygon edited="0">
              <wp:start x="1895" y="0"/>
              <wp:lineTo x="0" y="4083"/>
              <wp:lineTo x="0" y="15165"/>
              <wp:lineTo x="758" y="18664"/>
              <wp:lineTo x="1705" y="20997"/>
              <wp:lineTo x="1895" y="20997"/>
              <wp:lineTo x="4926" y="20997"/>
              <wp:lineTo x="5116" y="20997"/>
              <wp:lineTo x="6253" y="18664"/>
              <wp:lineTo x="21411" y="15165"/>
              <wp:lineTo x="21411" y="6416"/>
              <wp:lineTo x="19137" y="5249"/>
              <wp:lineTo x="4926" y="0"/>
              <wp:lineTo x="1895" y="0"/>
            </wp:wrapPolygon>
          </wp:wrapTight>
          <wp:docPr id="29" name="Resim 29" descr="C:\Users\GP0731\AppData\Local\Temp\Rar$DIa0.788\ulastirma_ve_altyapi_bakanligi_yeni_logo_vektorel_yatay_101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Resim 29" descr="C:\Users\GP0731\AppData\Local\Temp\Rar$DIa0.788\ulastirma_ve_altyapi_bakanligi_yeni_logo_vektorel_yatay_101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D2698"/>
    <w:multiLevelType w:val="hybridMultilevel"/>
    <w:tmpl w:val="B1466160"/>
    <w:lvl w:ilvl="0" w:tplc="65061FBE">
      <w:numFmt w:val="bullet"/>
      <w:lvlText w:val="•"/>
      <w:lvlJc w:val="left"/>
      <w:pPr>
        <w:ind w:left="720" w:hanging="360"/>
      </w:pPr>
      <w:rPr>
        <w:rFonts w:ascii="Avenir Next Condensed" w:eastAsiaTheme="minorEastAsia" w:hAnsi="Avenir Next Condensed" w:cs="Avenir Next Condensed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8B3"/>
    <w:rsid w:val="004A5D79"/>
    <w:rsid w:val="005C3012"/>
    <w:rsid w:val="005E788E"/>
    <w:rsid w:val="0061540D"/>
    <w:rsid w:val="006E7F88"/>
    <w:rsid w:val="00857CFE"/>
    <w:rsid w:val="0097696D"/>
    <w:rsid w:val="00977997"/>
    <w:rsid w:val="00C328B3"/>
    <w:rsid w:val="00CE5E12"/>
    <w:rsid w:val="00D145D2"/>
    <w:rsid w:val="00D42813"/>
    <w:rsid w:val="00ED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9A8B3"/>
  <w15:chartTrackingRefBased/>
  <w15:docId w15:val="{DC96E415-79F6-40A1-8F73-537ECC57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40D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stBilgiChar">
    <w:name w:val="Üst Bilgi Char"/>
    <w:basedOn w:val="VarsaylanParagrafYazTipi"/>
    <w:link w:val="stBilgi"/>
    <w:uiPriority w:val="99"/>
    <w:rsid w:val="00C328B3"/>
  </w:style>
  <w:style w:type="paragraph" w:styleId="AltBilgi">
    <w:name w:val="footer"/>
    <w:basedOn w:val="Normal"/>
    <w:link w:val="Al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C328B3"/>
  </w:style>
  <w:style w:type="paragraph" w:styleId="ListeParagraf">
    <w:name w:val="List Paragraph"/>
    <w:basedOn w:val="Normal"/>
    <w:link w:val="ListeParagrafChar"/>
    <w:uiPriority w:val="34"/>
    <w:qFormat/>
    <w:rsid w:val="006E7F88"/>
    <w:pPr>
      <w:ind w:left="720"/>
      <w:contextualSpacing/>
    </w:pPr>
  </w:style>
  <w:style w:type="character" w:customStyle="1" w:styleId="ListeParagrafChar">
    <w:name w:val="Liste Paragraf Char"/>
    <w:link w:val="ListeParagraf"/>
    <w:uiPriority w:val="34"/>
    <w:locked/>
    <w:rsid w:val="006E7F88"/>
    <w:rPr>
      <w:rFonts w:eastAsiaTheme="minorEastAsia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627</Characters>
  <Application>Microsoft Office Word</Application>
  <DocSecurity>0</DocSecurity>
  <Lines>5</Lines>
  <Paragraphs>1</Paragraphs>
  <ScaleCrop>false</ScaleCrop>
  <Company>TC Ulastirma ve Altyapi Bakanligi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Beytullah Bakır</dc:creator>
  <cp:keywords/>
  <dc:description/>
  <cp:lastModifiedBy>Beytullah Bakır</cp:lastModifiedBy>
  <cp:revision>5</cp:revision>
  <dcterms:created xsi:type="dcterms:W3CDTF">2024-02-07T11:04:00Z</dcterms:created>
  <dcterms:modified xsi:type="dcterms:W3CDTF">2024-02-12T08:18:00Z</dcterms:modified>
</cp:coreProperties>
</file>