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CCF65" w14:textId="55467D23" w:rsidR="00904063" w:rsidRDefault="00BB130D" w:rsidP="00BB130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73467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S.G. KARADENİZ BÖLGE KOMUTANLIĞI SİNOP RIHTIM VE KARAKOL İNŞAATI</w:t>
      </w:r>
    </w:p>
    <w:p w14:paraId="0C3B98C9" w14:textId="77777777" w:rsidR="00BB130D" w:rsidRPr="00BB130D" w:rsidRDefault="00BB130D" w:rsidP="00BB130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46FD1FF2" w14:textId="10407565" w:rsidR="00EE7901" w:rsidRPr="00B14A3B" w:rsidRDefault="00785C24" w:rsidP="00EE790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C8B339" wp14:editId="21B3B92B">
            <wp:simplePos x="0" y="0"/>
            <wp:positionH relativeFrom="column">
              <wp:posOffset>3014345</wp:posOffset>
            </wp:positionH>
            <wp:positionV relativeFrom="paragraph">
              <wp:posOffset>2952115</wp:posOffset>
            </wp:positionV>
            <wp:extent cx="2741295" cy="1428750"/>
            <wp:effectExtent l="0" t="0" r="1905" b="0"/>
            <wp:wrapNone/>
            <wp:docPr id="10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D976B14F-7651-44BF-BE76-C84E6B594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D976B14F-7651-44BF-BE76-C84E6B594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" t="11543" r="8089" b="1"/>
                    <a:stretch/>
                  </pic:blipFill>
                  <pic:spPr>
                    <a:xfrm>
                      <a:off x="0" y="0"/>
                      <a:ext cx="27412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67A">
        <w:rPr>
          <w:noProof/>
        </w:rPr>
        <w:drawing>
          <wp:inline distT="0" distB="0" distL="0" distR="0" wp14:anchorId="4C3CE167" wp14:editId="58ACEA4E">
            <wp:extent cx="5760720" cy="2952750"/>
            <wp:effectExtent l="0" t="0" r="0" b="0"/>
            <wp:docPr id="15" name="Resim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4">
                      <a:extLst>
                        <a:ext uri="{FF2B5EF4-FFF2-40B4-BE49-F238E27FC236}">
                          <a16:creationId xmlns:a16="http://schemas.microsoft.com/office/drawing/2014/main" id="{00000000-0008-0000-0000-00000F000000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t="25742" r="50023" b="37808"/>
                    <a:stretch/>
                  </pic:blipFill>
                  <pic:spPr bwMode="auto"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F60FA" w14:textId="011DC783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03F83D67" w14:textId="702D2DBC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65583F27" w14:textId="3574B953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057BB7DA" w14:textId="77777777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7648E342" w14:textId="77777777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65435C9A" w14:textId="77777777" w:rsidR="002F5978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64446313" w14:textId="77777777" w:rsidR="002F5978" w:rsidRPr="00BB130D" w:rsidRDefault="002F5978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14EFA443" w14:textId="77777777" w:rsidR="00BB130D" w:rsidRDefault="00BB130D" w:rsidP="00EE790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</w:pPr>
    </w:p>
    <w:p w14:paraId="2E99B5A8" w14:textId="100E701C" w:rsidR="00EE7901" w:rsidRPr="00BB130D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B130D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Proje Bedeli</w:t>
      </w:r>
      <w:r w:rsidRPr="00BB130D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BB130D">
        <w:rPr>
          <w:rFonts w:ascii="Times New Roman" w:hAnsi="Times New Roman" w:cs="Times New Roman"/>
          <w:sz w:val="24"/>
          <w:szCs w:val="24"/>
          <w:lang w:eastAsia="tr-TR" w:bidi="ar-SA"/>
        </w:rPr>
        <w:tab/>
        <w:t xml:space="preserve">: </w:t>
      </w:r>
      <w:r w:rsidR="0073467A" w:rsidRPr="00BB130D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201.735.000,00 TL </w:t>
      </w:r>
    </w:p>
    <w:p w14:paraId="59DABB22" w14:textId="588D70A6" w:rsidR="00EE7901" w:rsidRPr="00BB130D" w:rsidRDefault="00EE7901" w:rsidP="00EE79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B130D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Başlangıç/Bitiş</w:t>
      </w:r>
      <w:r w:rsidR="00474584" w:rsidRPr="00BB130D">
        <w:rPr>
          <w:rFonts w:ascii="Times New Roman" w:hAnsi="Times New Roman" w:cs="Times New Roman"/>
          <w:sz w:val="24"/>
          <w:szCs w:val="24"/>
          <w:lang w:eastAsia="tr-TR" w:bidi="ar-SA"/>
        </w:rPr>
        <w:tab/>
        <w:t>:</w:t>
      </w:r>
      <w:r w:rsidR="00285BF4" w:rsidRPr="00BB130D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</w:t>
      </w:r>
      <w:proofErr w:type="gramStart"/>
      <w:r w:rsidR="0073467A" w:rsidRPr="00BB130D">
        <w:rPr>
          <w:rFonts w:ascii="Times New Roman" w:hAnsi="Times New Roman" w:cs="Times New Roman"/>
          <w:sz w:val="24"/>
          <w:szCs w:val="24"/>
          <w:lang w:eastAsia="tr-TR" w:bidi="ar-SA"/>
        </w:rPr>
        <w:t>17.12.2021 -</w:t>
      </w:r>
      <w:proofErr w:type="gramEnd"/>
      <w:r w:rsidR="0073467A" w:rsidRPr="00BB130D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14.01.2026</w:t>
      </w:r>
      <w:r w:rsidR="00474584" w:rsidRPr="00BB130D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 </w:t>
      </w:r>
    </w:p>
    <w:p w14:paraId="7F438E2B" w14:textId="77777777" w:rsidR="0073467A" w:rsidRPr="00BB130D" w:rsidRDefault="00F0554D" w:rsidP="0073467A">
      <w:pPr>
        <w:rPr>
          <w:rFonts w:ascii="Times New Roman" w:hAnsi="Times New Roman" w:cs="Times New Roman"/>
          <w:sz w:val="24"/>
          <w:szCs w:val="24"/>
          <w:lang w:eastAsia="tr-TR" w:bidi="ar-SA"/>
        </w:rPr>
      </w:pPr>
      <w:r w:rsidRPr="00BB130D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>Teknik Özellikler</w:t>
      </w:r>
      <w:r w:rsidRPr="00BB130D">
        <w:rPr>
          <w:rFonts w:ascii="Times New Roman" w:hAnsi="Times New Roman" w:cs="Times New Roman"/>
          <w:color w:val="FF0000"/>
          <w:sz w:val="24"/>
          <w:szCs w:val="24"/>
          <w:lang w:eastAsia="tr-TR" w:bidi="ar-SA"/>
        </w:rPr>
        <w:tab/>
      </w:r>
      <w:r w:rsidRPr="00BB130D">
        <w:rPr>
          <w:rFonts w:ascii="Times New Roman" w:hAnsi="Times New Roman" w:cs="Times New Roman"/>
          <w:sz w:val="24"/>
          <w:szCs w:val="24"/>
          <w:lang w:eastAsia="tr-TR" w:bidi="ar-SA"/>
        </w:rPr>
        <w:t xml:space="preserve">: </w:t>
      </w:r>
    </w:p>
    <w:p w14:paraId="2EB5B3EE" w14:textId="0BC48CA7" w:rsidR="0073467A" w:rsidRPr="00BB130D" w:rsidRDefault="0073467A" w:rsidP="0073467A">
      <w:pPr>
        <w:pStyle w:val="ListeParagraf"/>
        <w:numPr>
          <w:ilvl w:val="0"/>
          <w:numId w:val="3"/>
        </w:numPr>
        <w:rPr>
          <w:rFonts w:eastAsiaTheme="minorEastAsia"/>
        </w:rPr>
      </w:pPr>
      <w:r w:rsidRPr="00BB130D">
        <w:rPr>
          <w:rFonts w:eastAsiaTheme="minorEastAsia"/>
        </w:rPr>
        <w:t xml:space="preserve">Kazıklı Rıhtım Çelik İmalatları </w:t>
      </w:r>
      <w:r w:rsidRPr="00BB130D">
        <w:rPr>
          <w:rFonts w:eastAsiaTheme="minorEastAsia"/>
        </w:rPr>
        <w:tab/>
        <w:t>: 150 m</w:t>
      </w:r>
      <w:r w:rsidRPr="00BB130D">
        <w:rPr>
          <w:rFonts w:eastAsiaTheme="minorEastAsia"/>
        </w:rPr>
        <w:tab/>
        <w:t xml:space="preserve"> </w:t>
      </w:r>
    </w:p>
    <w:p w14:paraId="764F6B1E" w14:textId="0E549852" w:rsidR="0073467A" w:rsidRPr="00BB130D" w:rsidRDefault="0073467A" w:rsidP="0073467A">
      <w:pPr>
        <w:pStyle w:val="ListeParagraf"/>
        <w:numPr>
          <w:ilvl w:val="0"/>
          <w:numId w:val="3"/>
        </w:numPr>
        <w:rPr>
          <w:rFonts w:eastAsiaTheme="minorEastAsia"/>
        </w:rPr>
      </w:pPr>
      <w:r w:rsidRPr="00BB130D">
        <w:rPr>
          <w:rFonts w:eastAsiaTheme="minorEastAsia"/>
        </w:rPr>
        <w:t xml:space="preserve">Kazıklı Rıhtım Betonarme </w:t>
      </w:r>
      <w:proofErr w:type="spellStart"/>
      <w:r w:rsidRPr="00BB130D">
        <w:rPr>
          <w:rFonts w:eastAsiaTheme="minorEastAsia"/>
        </w:rPr>
        <w:t>İml</w:t>
      </w:r>
      <w:proofErr w:type="spellEnd"/>
      <w:r w:rsidRPr="00BB130D">
        <w:rPr>
          <w:rFonts w:eastAsiaTheme="minorEastAsia"/>
        </w:rPr>
        <w:t xml:space="preserve">. </w:t>
      </w:r>
      <w:r w:rsidRPr="00BB130D">
        <w:rPr>
          <w:rFonts w:eastAsiaTheme="minorEastAsia"/>
        </w:rPr>
        <w:tab/>
        <w:t xml:space="preserve">: 240 m²        </w:t>
      </w:r>
    </w:p>
    <w:p w14:paraId="6D68AE34" w14:textId="5E64375C" w:rsidR="0073467A" w:rsidRPr="00BB130D" w:rsidRDefault="0073467A" w:rsidP="0073467A">
      <w:pPr>
        <w:pStyle w:val="ListeParagraf"/>
        <w:numPr>
          <w:ilvl w:val="0"/>
          <w:numId w:val="3"/>
        </w:numPr>
        <w:rPr>
          <w:rFonts w:eastAsiaTheme="minorEastAsia"/>
        </w:rPr>
      </w:pPr>
      <w:r w:rsidRPr="00BB130D">
        <w:rPr>
          <w:rFonts w:eastAsiaTheme="minorEastAsia"/>
        </w:rPr>
        <w:t xml:space="preserve">Rıhtım Ekipmanları </w:t>
      </w:r>
      <w:r w:rsidRPr="00BB130D">
        <w:rPr>
          <w:rFonts w:eastAsiaTheme="minorEastAsia"/>
        </w:rPr>
        <w:tab/>
      </w:r>
      <w:r w:rsidRPr="00BB130D">
        <w:rPr>
          <w:rFonts w:eastAsiaTheme="minorEastAsia"/>
        </w:rPr>
        <w:tab/>
        <w:t xml:space="preserve">: 150 m              </w:t>
      </w:r>
    </w:p>
    <w:p w14:paraId="648BBE05" w14:textId="45ACBFC1" w:rsidR="0073467A" w:rsidRPr="00BB130D" w:rsidRDefault="0073467A" w:rsidP="0073467A">
      <w:pPr>
        <w:pStyle w:val="ListeParagraf"/>
        <w:numPr>
          <w:ilvl w:val="0"/>
          <w:numId w:val="3"/>
        </w:numPr>
        <w:rPr>
          <w:rFonts w:eastAsiaTheme="minorEastAsia"/>
        </w:rPr>
      </w:pPr>
      <w:proofErr w:type="spellStart"/>
      <w:r w:rsidRPr="00BB130D">
        <w:rPr>
          <w:rFonts w:eastAsiaTheme="minorEastAsia"/>
        </w:rPr>
        <w:t>Suiçi</w:t>
      </w:r>
      <w:proofErr w:type="spellEnd"/>
      <w:r w:rsidRPr="00BB130D">
        <w:rPr>
          <w:rFonts w:eastAsiaTheme="minorEastAsia"/>
        </w:rPr>
        <w:t xml:space="preserve"> Betonlu Rıhtım İmalatları </w:t>
      </w:r>
      <w:r w:rsidRPr="00BB130D">
        <w:rPr>
          <w:rFonts w:eastAsiaTheme="minorEastAsia"/>
        </w:rPr>
        <w:tab/>
        <w:t xml:space="preserve">: 16 m                               </w:t>
      </w:r>
    </w:p>
    <w:p w14:paraId="570C30B0" w14:textId="0F452835" w:rsidR="0073467A" w:rsidRPr="00BB130D" w:rsidRDefault="0073467A" w:rsidP="0073467A">
      <w:pPr>
        <w:pStyle w:val="ListeParagraf"/>
        <w:numPr>
          <w:ilvl w:val="0"/>
          <w:numId w:val="3"/>
        </w:numPr>
        <w:rPr>
          <w:rFonts w:eastAsiaTheme="minorEastAsia"/>
        </w:rPr>
      </w:pPr>
      <w:r w:rsidRPr="00BB130D">
        <w:rPr>
          <w:rFonts w:eastAsiaTheme="minorEastAsia"/>
        </w:rPr>
        <w:t xml:space="preserve">Geri Saha ve </w:t>
      </w:r>
      <w:proofErr w:type="spellStart"/>
      <w:r w:rsidRPr="00BB130D">
        <w:rPr>
          <w:rFonts w:eastAsiaTheme="minorEastAsia"/>
        </w:rPr>
        <w:t>Güv</w:t>
      </w:r>
      <w:proofErr w:type="spellEnd"/>
      <w:r w:rsidRPr="00BB130D">
        <w:rPr>
          <w:rFonts w:eastAsiaTheme="minorEastAsia"/>
        </w:rPr>
        <w:t xml:space="preserve">. Kulübe </w:t>
      </w:r>
      <w:proofErr w:type="spellStart"/>
      <w:r w:rsidRPr="00BB130D">
        <w:rPr>
          <w:rFonts w:eastAsiaTheme="minorEastAsia"/>
        </w:rPr>
        <w:t>İml</w:t>
      </w:r>
      <w:proofErr w:type="spellEnd"/>
      <w:r w:rsidRPr="00BB130D">
        <w:rPr>
          <w:rFonts w:eastAsiaTheme="minorEastAsia"/>
        </w:rPr>
        <w:t xml:space="preserve"> </w:t>
      </w:r>
      <w:r w:rsidRPr="00BB130D">
        <w:rPr>
          <w:rFonts w:eastAsiaTheme="minorEastAsia"/>
        </w:rPr>
        <w:tab/>
        <w:t xml:space="preserve">: 4200 m²    </w:t>
      </w:r>
    </w:p>
    <w:p w14:paraId="747756BA" w14:textId="6B242B9A" w:rsidR="0073467A" w:rsidRPr="00BB130D" w:rsidRDefault="0073467A" w:rsidP="0073467A">
      <w:pPr>
        <w:pStyle w:val="ListeParagraf"/>
        <w:numPr>
          <w:ilvl w:val="0"/>
          <w:numId w:val="3"/>
        </w:numPr>
        <w:rPr>
          <w:rFonts w:eastAsiaTheme="minorEastAsia"/>
        </w:rPr>
      </w:pPr>
      <w:r w:rsidRPr="00BB130D">
        <w:rPr>
          <w:rFonts w:eastAsiaTheme="minorEastAsia"/>
        </w:rPr>
        <w:t xml:space="preserve">Karakol Binası İnşaat İşleri </w:t>
      </w:r>
      <w:r w:rsidRPr="00BB130D">
        <w:rPr>
          <w:rFonts w:eastAsiaTheme="minorEastAsia"/>
        </w:rPr>
        <w:tab/>
        <w:t xml:space="preserve">: 1680 m²                   </w:t>
      </w:r>
    </w:p>
    <w:p w14:paraId="3F65313A" w14:textId="2E95DBB9" w:rsidR="0073467A" w:rsidRPr="00BB130D" w:rsidRDefault="0073467A" w:rsidP="0073467A">
      <w:pPr>
        <w:pStyle w:val="ListeParagraf"/>
        <w:numPr>
          <w:ilvl w:val="0"/>
          <w:numId w:val="3"/>
        </w:numPr>
        <w:rPr>
          <w:rFonts w:eastAsiaTheme="minorEastAsia"/>
        </w:rPr>
      </w:pPr>
      <w:r w:rsidRPr="00BB130D">
        <w:rPr>
          <w:rFonts w:eastAsiaTheme="minorEastAsia"/>
        </w:rPr>
        <w:t xml:space="preserve">Ambar Binası İnşaat İşleri </w:t>
      </w:r>
      <w:r w:rsidRPr="00BB130D">
        <w:rPr>
          <w:rFonts w:eastAsiaTheme="minorEastAsia"/>
        </w:rPr>
        <w:tab/>
        <w:t xml:space="preserve">: 500 m²      </w:t>
      </w:r>
    </w:p>
    <w:p w14:paraId="2F6CF3D3" w14:textId="3AA6866A" w:rsidR="0073467A" w:rsidRPr="00BB130D" w:rsidRDefault="0073467A" w:rsidP="0073467A">
      <w:pPr>
        <w:pStyle w:val="ListeParagraf"/>
        <w:numPr>
          <w:ilvl w:val="0"/>
          <w:numId w:val="3"/>
        </w:numPr>
        <w:rPr>
          <w:rFonts w:eastAsiaTheme="minorEastAsia"/>
        </w:rPr>
      </w:pPr>
      <w:r w:rsidRPr="00BB130D">
        <w:rPr>
          <w:rFonts w:eastAsiaTheme="minorEastAsia"/>
        </w:rPr>
        <w:t xml:space="preserve">Mekanik Tesisat İşleri          </w:t>
      </w:r>
      <w:r w:rsidRPr="00BB130D">
        <w:rPr>
          <w:rFonts w:eastAsiaTheme="minorEastAsia"/>
        </w:rPr>
        <w:tab/>
        <w:t xml:space="preserve">: 100 br                        </w:t>
      </w:r>
    </w:p>
    <w:p w14:paraId="63F00330" w14:textId="217F6015" w:rsidR="0073467A" w:rsidRPr="00BB130D" w:rsidRDefault="0073467A" w:rsidP="0073467A">
      <w:pPr>
        <w:pStyle w:val="ListeParagraf"/>
        <w:numPr>
          <w:ilvl w:val="0"/>
          <w:numId w:val="3"/>
        </w:numPr>
        <w:rPr>
          <w:rFonts w:eastAsiaTheme="minorEastAsia"/>
        </w:rPr>
      </w:pPr>
      <w:r w:rsidRPr="00BB130D">
        <w:rPr>
          <w:rFonts w:eastAsiaTheme="minorEastAsia"/>
        </w:rPr>
        <w:t xml:space="preserve">Elektrik Tesisat İşleri           </w:t>
      </w:r>
      <w:r w:rsidRPr="00BB130D">
        <w:rPr>
          <w:rFonts w:eastAsiaTheme="minorEastAsia"/>
        </w:rPr>
        <w:tab/>
        <w:t xml:space="preserve">: 100 br                                                       </w:t>
      </w:r>
    </w:p>
    <w:p w14:paraId="6EED3006" w14:textId="01D2C2DE" w:rsidR="00380869" w:rsidRDefault="00380869" w:rsidP="0073467A">
      <w:pPr>
        <w:ind w:left="851"/>
      </w:pPr>
    </w:p>
    <w:sectPr w:rsidR="0038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1A1843"/>
    <w:multiLevelType w:val="hybridMultilevel"/>
    <w:tmpl w:val="01602A5C"/>
    <w:lvl w:ilvl="0" w:tplc="041F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17672F3"/>
    <w:multiLevelType w:val="hybridMultilevel"/>
    <w:tmpl w:val="51602770"/>
    <w:lvl w:ilvl="0" w:tplc="4DE22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21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6D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8CE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05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C09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FC6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6CA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F2B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9C667DC"/>
    <w:multiLevelType w:val="hybridMultilevel"/>
    <w:tmpl w:val="3FA048F0"/>
    <w:lvl w:ilvl="0" w:tplc="70B07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24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E4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ACB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04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CE2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145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28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A8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901"/>
    <w:rsid w:val="00285BF4"/>
    <w:rsid w:val="002F5978"/>
    <w:rsid w:val="00380869"/>
    <w:rsid w:val="00456894"/>
    <w:rsid w:val="00474584"/>
    <w:rsid w:val="0073467A"/>
    <w:rsid w:val="00785C24"/>
    <w:rsid w:val="00904063"/>
    <w:rsid w:val="00AC3753"/>
    <w:rsid w:val="00BB130D"/>
    <w:rsid w:val="00C364EA"/>
    <w:rsid w:val="00CD40D5"/>
    <w:rsid w:val="00D42420"/>
    <w:rsid w:val="00EE7901"/>
    <w:rsid w:val="00F0554D"/>
    <w:rsid w:val="00F54420"/>
    <w:rsid w:val="00FB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6D741"/>
  <w15:docId w15:val="{F26AE747-B413-40D5-A9A8-D16524C0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901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7901"/>
    <w:rPr>
      <w:rFonts w:ascii="Tahoma" w:eastAsiaTheme="minorEastAsia" w:hAnsi="Tahoma" w:cs="Tahoma"/>
      <w:sz w:val="16"/>
      <w:szCs w:val="16"/>
      <w:lang w:bidi="en-US"/>
    </w:rPr>
  </w:style>
  <w:style w:type="paragraph" w:styleId="ListeParagraf">
    <w:name w:val="List Paragraph"/>
    <w:basedOn w:val="Normal"/>
    <w:uiPriority w:val="34"/>
    <w:qFormat/>
    <w:rsid w:val="00904063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NormalWeb">
    <w:name w:val="Normal (Web)"/>
    <w:basedOn w:val="Normal"/>
    <w:uiPriority w:val="99"/>
    <w:semiHidden/>
    <w:unhideWhenUsed/>
    <w:rsid w:val="007346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4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7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0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Beytullah Bakır</cp:lastModifiedBy>
  <cp:revision>5</cp:revision>
  <dcterms:created xsi:type="dcterms:W3CDTF">2023-12-28T06:47:00Z</dcterms:created>
  <dcterms:modified xsi:type="dcterms:W3CDTF">2024-02-07T12:00:00Z</dcterms:modified>
</cp:coreProperties>
</file>