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4B697" w14:textId="77777777" w:rsidR="00C93606" w:rsidRPr="00C93606" w:rsidRDefault="00C93606" w:rsidP="00C93606">
      <w:pPr>
        <w:shd w:val="clear" w:color="auto" w:fill="FFFFFF"/>
        <w:spacing w:after="100" w:afterAutospacing="1" w:line="240" w:lineRule="auto"/>
        <w:rPr>
          <w:rFonts w:ascii="Arial" w:eastAsia="Times New Roman" w:hAnsi="Arial" w:cs="Arial"/>
          <w:color w:val="48535C"/>
          <w:sz w:val="20"/>
          <w:szCs w:val="20"/>
          <w:lang w:val="tr-TR" w:eastAsia="tr-TR"/>
        </w:rPr>
      </w:pPr>
      <w:r w:rsidRPr="00C93606">
        <w:rPr>
          <w:rFonts w:ascii="Arial" w:eastAsia="Times New Roman" w:hAnsi="Arial" w:cs="Arial"/>
          <w:color w:val="48535C"/>
          <w:sz w:val="20"/>
          <w:szCs w:val="20"/>
          <w:highlight w:val="yellow"/>
          <w:lang w:val="tr-TR" w:eastAsia="tr-TR"/>
        </w:rPr>
        <w:t>This is an update for the extension of submission deadline of the request for expressions of interest published on 09.04.2024.</w:t>
      </w:r>
    </w:p>
    <w:p w14:paraId="5022566F" w14:textId="468E2052"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REQUEST FOR EXPRESSIONS OF INTEREST</w:t>
      </w:r>
    </w:p>
    <w:p w14:paraId="505AC939" w14:textId="0D7B2F7B"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 xml:space="preserve">FOR </w:t>
      </w:r>
      <w:r w:rsidR="00E74209" w:rsidRPr="00E74209">
        <w:rPr>
          <w:rFonts w:ascii="Arial" w:eastAsia="Times New Roman" w:hAnsi="Arial" w:cs="Arial"/>
          <w:b/>
          <w:bCs/>
          <w:color w:val="333333"/>
          <w:sz w:val="20"/>
          <w:szCs w:val="20"/>
        </w:rPr>
        <w:t>INDIVIDUAL CONSULTANT</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36C3278F" w:rsidR="00580818" w:rsidRPr="00F07351" w:rsidRDefault="00580818" w:rsidP="007B59BA">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00E74209" w:rsidRPr="00F07351">
        <w:rPr>
          <w:rFonts w:ascii="Arial" w:eastAsia="Times New Roman" w:hAnsi="Arial" w:cs="Arial"/>
          <w:color w:val="333333"/>
          <w:sz w:val="20"/>
          <w:szCs w:val="20"/>
        </w:rPr>
        <w:t xml:space="preserve">Recruitment of </w:t>
      </w:r>
      <w:r w:rsidR="00C53603" w:rsidRPr="00F07351">
        <w:rPr>
          <w:rFonts w:ascii="Arial" w:eastAsia="Times New Roman" w:hAnsi="Arial" w:cs="Arial"/>
          <w:color w:val="333333"/>
          <w:sz w:val="20"/>
          <w:szCs w:val="20"/>
        </w:rPr>
        <w:t>a</w:t>
      </w:r>
      <w:r w:rsidR="00E74209" w:rsidRPr="00F07351">
        <w:rPr>
          <w:rFonts w:ascii="Arial" w:eastAsia="Times New Roman" w:hAnsi="Arial" w:cs="Arial"/>
          <w:color w:val="333333"/>
          <w:sz w:val="20"/>
          <w:szCs w:val="20"/>
        </w:rPr>
        <w:t xml:space="preserve"> </w:t>
      </w:r>
      <w:r w:rsidR="00C53603" w:rsidRPr="00C53603">
        <w:rPr>
          <w:rFonts w:ascii="Arial" w:eastAsia="Times New Roman" w:hAnsi="Arial" w:cs="Arial"/>
          <w:color w:val="333333"/>
          <w:sz w:val="20"/>
          <w:szCs w:val="20"/>
        </w:rPr>
        <w:t xml:space="preserve">Social Development Specialist </w:t>
      </w:r>
      <w:r w:rsidR="00F07351" w:rsidRPr="00F07351">
        <w:rPr>
          <w:rFonts w:ascii="Arial" w:eastAsia="Times New Roman" w:hAnsi="Arial" w:cs="Arial"/>
          <w:color w:val="333333"/>
          <w:sz w:val="20"/>
          <w:szCs w:val="20"/>
        </w:rPr>
        <w:t>for Project Implementation Unit</w:t>
      </w:r>
    </w:p>
    <w:p w14:paraId="244FBE85" w14:textId="65171666" w:rsidR="005A3337" w:rsidRPr="00580818" w:rsidRDefault="00580818" w:rsidP="00580818">
      <w:pPr>
        <w:shd w:val="clear" w:color="auto" w:fill="FFFFFF"/>
        <w:spacing w:after="150" w:line="240" w:lineRule="auto"/>
        <w:rPr>
          <w:rFonts w:ascii="Arial" w:eastAsia="Times New Roman" w:hAnsi="Arial" w:cs="Arial"/>
          <w:color w:val="333333"/>
          <w:sz w:val="20"/>
          <w:szCs w:val="20"/>
        </w:rPr>
      </w:pPr>
      <w:r w:rsidRPr="00F07351">
        <w:rPr>
          <w:rFonts w:ascii="Arial" w:eastAsia="Times New Roman" w:hAnsi="Arial" w:cs="Arial"/>
          <w:b/>
          <w:bCs/>
          <w:color w:val="333333"/>
          <w:sz w:val="20"/>
          <w:szCs w:val="20"/>
        </w:rPr>
        <w:t>Reference No</w:t>
      </w:r>
      <w:r w:rsidRPr="00F07351">
        <w:rPr>
          <w:rFonts w:ascii="Arial" w:eastAsia="Times New Roman" w:hAnsi="Arial" w:cs="Arial"/>
          <w:color w:val="333333"/>
          <w:sz w:val="20"/>
          <w:szCs w:val="20"/>
        </w:rPr>
        <w:t>.: AYGM-</w:t>
      </w:r>
      <w:r w:rsidR="00CC6A53">
        <w:rPr>
          <w:rFonts w:ascii="Arial" w:eastAsia="Times New Roman" w:hAnsi="Arial" w:cs="Arial"/>
          <w:color w:val="333333"/>
          <w:sz w:val="20"/>
          <w:szCs w:val="20"/>
        </w:rPr>
        <w:t>PIU-202</w:t>
      </w:r>
      <w:r w:rsidR="00317F1C">
        <w:rPr>
          <w:rFonts w:ascii="Arial" w:eastAsia="Times New Roman" w:hAnsi="Arial" w:cs="Arial"/>
          <w:color w:val="333333"/>
          <w:sz w:val="20"/>
          <w:szCs w:val="20"/>
        </w:rPr>
        <w:t>4-WB 10</w:t>
      </w:r>
    </w:p>
    <w:p w14:paraId="2F232E8C"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3577DAF4" w14:textId="77777777"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detailed Terms of Reference for the assignment can be </w:t>
      </w:r>
      <w:r w:rsidR="00BA6306">
        <w:rPr>
          <w:rFonts w:ascii="Arial" w:eastAsia="Times New Roman" w:hAnsi="Arial" w:cs="Arial"/>
          <w:color w:val="333333"/>
          <w:sz w:val="20"/>
          <w:szCs w:val="20"/>
        </w:rPr>
        <w:t>found at</w:t>
      </w:r>
      <w:r w:rsidRPr="00580818">
        <w:rPr>
          <w:rFonts w:ascii="Arial" w:eastAsia="Times New Roman" w:hAnsi="Arial" w:cs="Arial"/>
          <w:color w:val="333333"/>
          <w:sz w:val="20"/>
          <w:szCs w:val="20"/>
        </w:rPr>
        <w:t xml:space="preserve">: </w:t>
      </w:r>
    </w:p>
    <w:p w14:paraId="17FC2EBA" w14:textId="4BB6BD0D" w:rsidR="00E74209" w:rsidRDefault="00DF01F9" w:rsidP="00580818">
      <w:pPr>
        <w:shd w:val="clear" w:color="auto" w:fill="FFFFFF"/>
        <w:spacing w:after="150" w:line="240" w:lineRule="auto"/>
      </w:pPr>
      <w:hyperlink r:id="rId10" w:history="1">
        <w:r w:rsidR="00E74209" w:rsidRPr="0098536B">
          <w:rPr>
            <w:rStyle w:val="Kpr"/>
          </w:rPr>
          <w:t>https://aygm.uab.gov.tr/ihaleler</w:t>
        </w:r>
      </w:hyperlink>
    </w:p>
    <w:p w14:paraId="5FA60721" w14:textId="18A47C93"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MoTI’s Directorate-General of Infrastructure Investments (DGII) now invites </w:t>
      </w:r>
      <w:r w:rsidR="00E74209" w:rsidRPr="00E74209">
        <w:rPr>
          <w:rFonts w:ascii="Arial" w:eastAsia="Times New Roman" w:hAnsi="Arial" w:cs="Arial"/>
          <w:color w:val="333333"/>
          <w:sz w:val="20"/>
          <w:szCs w:val="20"/>
        </w:rPr>
        <w:t>eligible individual consultants (“Consultants”) to indicate their interest in providing the Services. Interested Consultants should provide information demonstrating that they have the required qualifications and relevant experience to perform the Services</w:t>
      </w:r>
      <w:r w:rsidR="00E74209">
        <w:rPr>
          <w:rFonts w:ascii="Arial" w:eastAsia="Times New Roman" w:hAnsi="Arial" w:cs="Arial"/>
          <w:color w:val="333333"/>
          <w:sz w:val="20"/>
          <w:szCs w:val="20"/>
        </w:rPr>
        <w:t>.</w:t>
      </w:r>
    </w:p>
    <w:p w14:paraId="58DE1CC5" w14:textId="498E6011"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The attention of interested Consultants is drawn to paragraphs 3.14, 3.16, and 3.17 of the World Bank’s “Procurement Regulations for IPF Borrowers” (July 2016, revised November 2017 and August 2018) (“Procurement Regulations”) setting forth the World Bank’s policy on</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conflict of interest (http://pubdocs.worldbank.org/en/178331533065871195/Procurement-Regulations.pdf).</w:t>
      </w:r>
    </w:p>
    <w:p w14:paraId="7B4BC72F" w14:textId="7808C8A4"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Consultants will be selected in accordance with the Approved Selection Methods for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 xml:space="preserve">Individual </w:t>
      </w:r>
      <w:r>
        <w:rPr>
          <w:rFonts w:ascii="Arial" w:eastAsia="Times New Roman" w:hAnsi="Arial" w:cs="Arial"/>
          <w:color w:val="333333"/>
          <w:sz w:val="20"/>
          <w:szCs w:val="20"/>
        </w:rPr>
        <w:t>C</w:t>
      </w:r>
      <w:r w:rsidRPr="00E74209">
        <w:rPr>
          <w:rFonts w:ascii="Arial" w:eastAsia="Times New Roman" w:hAnsi="Arial" w:cs="Arial"/>
          <w:color w:val="333333"/>
          <w:sz w:val="20"/>
          <w:szCs w:val="20"/>
        </w:rPr>
        <w:t>onsultants set out in the Procurement Regulations. The contract will be signed</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 xml:space="preserve">between the General Directorate of </w:t>
      </w:r>
      <w:r w:rsidR="00661B7B">
        <w:rPr>
          <w:rFonts w:ascii="Arial" w:eastAsia="Times New Roman" w:hAnsi="Arial" w:cs="Arial"/>
          <w:color w:val="333333"/>
          <w:sz w:val="20"/>
          <w:szCs w:val="20"/>
        </w:rPr>
        <w:t>Infrastructure Investments</w:t>
      </w:r>
      <w:r w:rsidRPr="00E74209">
        <w:rPr>
          <w:rFonts w:ascii="Arial" w:eastAsia="Times New Roman" w:hAnsi="Arial" w:cs="Arial"/>
          <w:color w:val="333333"/>
          <w:sz w:val="20"/>
          <w:szCs w:val="20"/>
        </w:rPr>
        <w:t xml:space="preserve"> of Mo</w:t>
      </w:r>
      <w:r w:rsidR="00661B7B">
        <w:rPr>
          <w:rFonts w:ascii="Arial" w:eastAsia="Times New Roman" w:hAnsi="Arial" w:cs="Arial"/>
          <w:color w:val="333333"/>
          <w:sz w:val="20"/>
          <w:szCs w:val="20"/>
        </w:rPr>
        <w:t>TI</w:t>
      </w:r>
      <w:r w:rsidRPr="00E74209">
        <w:rPr>
          <w:rFonts w:ascii="Arial" w:eastAsia="Times New Roman" w:hAnsi="Arial" w:cs="Arial"/>
          <w:color w:val="333333"/>
          <w:sz w:val="20"/>
          <w:szCs w:val="20"/>
        </w:rPr>
        <w:t xml:space="preserve"> and the consultant.</w:t>
      </w:r>
    </w:p>
    <w:p w14:paraId="459F8224" w14:textId="6952D3D9"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 xml:space="preserve">Expressions of interest (CVs) </w:t>
      </w:r>
      <w:r w:rsidRPr="00641A79">
        <w:rPr>
          <w:rFonts w:ascii="Arial" w:eastAsia="Times New Roman" w:hAnsi="Arial" w:cs="Arial"/>
          <w:b/>
          <w:color w:val="333333"/>
          <w:sz w:val="20"/>
          <w:szCs w:val="20"/>
        </w:rPr>
        <w:t>in English</w:t>
      </w:r>
      <w:r w:rsidR="00641A79" w:rsidRPr="00641A79">
        <w:rPr>
          <w:rFonts w:ascii="Arial" w:eastAsia="Times New Roman" w:hAnsi="Arial" w:cs="Arial"/>
          <w:b/>
          <w:color w:val="333333"/>
          <w:sz w:val="20"/>
          <w:szCs w:val="20"/>
        </w:rPr>
        <w:t xml:space="preserve"> and Turkish in the format attached to the terms of reference</w:t>
      </w:r>
      <w:r w:rsidRPr="00E74209">
        <w:rPr>
          <w:rFonts w:ascii="Arial" w:eastAsia="Times New Roman" w:hAnsi="Arial" w:cs="Arial"/>
          <w:color w:val="333333"/>
          <w:sz w:val="20"/>
          <w:szCs w:val="20"/>
        </w:rPr>
        <w:t xml:space="preserve"> must be </w:t>
      </w:r>
      <w:r w:rsidR="00641A79">
        <w:rPr>
          <w:rFonts w:ascii="Arial" w:eastAsia="Times New Roman" w:hAnsi="Arial" w:cs="Arial"/>
          <w:color w:val="333333"/>
          <w:sz w:val="20"/>
          <w:szCs w:val="20"/>
        </w:rPr>
        <w:t>sent</w:t>
      </w:r>
      <w:r w:rsidRPr="00E74209">
        <w:rPr>
          <w:rFonts w:ascii="Arial" w:eastAsia="Times New Roman" w:hAnsi="Arial" w:cs="Arial"/>
          <w:color w:val="333333"/>
          <w:sz w:val="20"/>
          <w:szCs w:val="20"/>
        </w:rPr>
        <w:t xml:space="preserve"> to the</w:t>
      </w:r>
      <w:r w:rsidR="00641A79">
        <w:rPr>
          <w:rFonts w:ascii="Arial" w:eastAsia="Times New Roman" w:hAnsi="Arial" w:cs="Arial"/>
          <w:color w:val="333333"/>
          <w:sz w:val="20"/>
          <w:szCs w:val="20"/>
        </w:rPr>
        <w:t xml:space="preserve"> e-mail</w:t>
      </w:r>
      <w:r w:rsidRPr="00E74209">
        <w:rPr>
          <w:rFonts w:ascii="Arial" w:eastAsia="Times New Roman" w:hAnsi="Arial" w:cs="Arial"/>
          <w:color w:val="333333"/>
          <w:sz w:val="20"/>
          <w:szCs w:val="20"/>
        </w:rPr>
        <w:t xml:space="preserve"> address below, indicating the title and the</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reference code for the applied position in the subject line. The deadline for application is</w:t>
      </w:r>
      <w:r>
        <w:rPr>
          <w:rFonts w:ascii="Arial" w:eastAsia="Times New Roman" w:hAnsi="Arial" w:cs="Arial"/>
          <w:color w:val="333333"/>
          <w:sz w:val="20"/>
          <w:szCs w:val="20"/>
        </w:rPr>
        <w:t xml:space="preserve"> </w:t>
      </w:r>
      <w:r w:rsidR="00C93606">
        <w:rPr>
          <w:rFonts w:ascii="Arial" w:eastAsia="Times New Roman" w:hAnsi="Arial" w:cs="Arial"/>
          <w:color w:val="333333"/>
          <w:sz w:val="20"/>
          <w:szCs w:val="20"/>
        </w:rPr>
        <w:t>May</w:t>
      </w:r>
      <w:r w:rsidR="009A118E" w:rsidRPr="00F07351">
        <w:rPr>
          <w:rFonts w:ascii="Arial" w:eastAsia="Times New Roman" w:hAnsi="Arial" w:cs="Arial"/>
          <w:color w:val="333333"/>
          <w:sz w:val="20"/>
          <w:szCs w:val="20"/>
        </w:rPr>
        <w:t xml:space="preserve"> </w:t>
      </w:r>
      <w:r w:rsidR="00C93606">
        <w:rPr>
          <w:rFonts w:ascii="Arial" w:eastAsia="Times New Roman" w:hAnsi="Arial" w:cs="Arial"/>
          <w:color w:val="333333"/>
          <w:sz w:val="20"/>
          <w:szCs w:val="20"/>
        </w:rPr>
        <w:t>02</w:t>
      </w:r>
      <w:bookmarkStart w:id="0" w:name="_GoBack"/>
      <w:bookmarkEnd w:id="0"/>
      <w:r w:rsidR="00BF6667">
        <w:rPr>
          <w:rFonts w:ascii="Arial" w:eastAsia="Times New Roman" w:hAnsi="Arial" w:cs="Arial"/>
          <w:color w:val="333333"/>
          <w:sz w:val="20"/>
          <w:szCs w:val="20"/>
        </w:rPr>
        <w:t>, 202</w:t>
      </w:r>
      <w:r w:rsidR="00317F1C">
        <w:rPr>
          <w:rFonts w:ascii="Arial" w:eastAsia="Times New Roman" w:hAnsi="Arial" w:cs="Arial"/>
          <w:color w:val="333333"/>
          <w:sz w:val="20"/>
          <w:szCs w:val="20"/>
        </w:rPr>
        <w:t>4</w:t>
      </w:r>
      <w:r w:rsidR="00F07351" w:rsidRPr="00F07351">
        <w:rPr>
          <w:rFonts w:ascii="Arial" w:eastAsia="Times New Roman" w:hAnsi="Arial" w:cs="Arial"/>
          <w:color w:val="333333"/>
          <w:sz w:val="20"/>
          <w:szCs w:val="20"/>
        </w:rPr>
        <w:t>; 17</w:t>
      </w:r>
      <w:r w:rsidR="009A118E" w:rsidRPr="00F07351">
        <w:rPr>
          <w:rFonts w:ascii="Arial" w:eastAsia="Times New Roman" w:hAnsi="Arial" w:cs="Arial"/>
          <w:color w:val="333333"/>
          <w:sz w:val="20"/>
          <w:szCs w:val="20"/>
        </w:rPr>
        <w:t>:00 hrs</w:t>
      </w:r>
      <w:r w:rsidRPr="00E74209">
        <w:rPr>
          <w:rFonts w:ascii="Arial" w:eastAsia="Times New Roman" w:hAnsi="Arial" w:cs="Arial"/>
          <w:color w:val="333333"/>
          <w:sz w:val="20"/>
          <w:szCs w:val="20"/>
        </w:rPr>
        <w:t xml:space="preserve"> local time.</w:t>
      </w:r>
    </w:p>
    <w:p w14:paraId="26E38869" w14:textId="25FE4815"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467B3175" w14:textId="77777777" w:rsidR="00E74209" w:rsidRDefault="00E74209" w:rsidP="00580818">
      <w:pPr>
        <w:shd w:val="clear" w:color="auto" w:fill="FFFFFF"/>
        <w:spacing w:after="150" w:line="240" w:lineRule="auto"/>
        <w:rPr>
          <w:rFonts w:ascii="Arial" w:eastAsia="Times New Roman" w:hAnsi="Arial" w:cs="Arial"/>
          <w:color w:val="333333"/>
          <w:sz w:val="20"/>
          <w:szCs w:val="20"/>
        </w:rPr>
      </w:pPr>
    </w:p>
    <w:p w14:paraId="2BACE1A8" w14:textId="65108996"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02B92999" w:rsid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147D8948" w14:textId="77777777" w:rsidR="00E74209" w:rsidRPr="00580818" w:rsidRDefault="00E74209" w:rsidP="00E74209">
      <w:pPr>
        <w:shd w:val="clear" w:color="auto" w:fill="FFFFFF"/>
        <w:spacing w:after="0" w:line="240" w:lineRule="auto"/>
        <w:rPr>
          <w:rFonts w:ascii="Arial" w:eastAsia="Times New Roman" w:hAnsi="Arial" w:cs="Arial"/>
          <w:color w:val="333333"/>
          <w:sz w:val="20"/>
          <w:szCs w:val="20"/>
        </w:rPr>
      </w:pPr>
    </w:p>
    <w:p w14:paraId="145402A1" w14:textId="4498ACA0"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Attn: </w:t>
      </w:r>
      <w:r w:rsidR="00C53603">
        <w:rPr>
          <w:rFonts w:ascii="Arial" w:eastAsia="Times New Roman" w:hAnsi="Arial" w:cs="Arial"/>
          <w:color w:val="333333"/>
          <w:sz w:val="20"/>
          <w:szCs w:val="20"/>
        </w:rPr>
        <w:t>Serkan Uçar</w:t>
      </w:r>
      <w:r w:rsidRPr="00580818">
        <w:rPr>
          <w:rFonts w:ascii="Arial" w:eastAsia="Times New Roman" w:hAnsi="Arial" w:cs="Arial"/>
          <w:color w:val="333333"/>
          <w:sz w:val="20"/>
          <w:szCs w:val="20"/>
        </w:rPr>
        <w:t xml:space="preserve"> - Head of Department</w:t>
      </w:r>
    </w:p>
    <w:p w14:paraId="75F5875E"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p>
    <w:p w14:paraId="675719C8"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06500, Ankara, TURKEY</w:t>
      </w:r>
    </w:p>
    <w:p w14:paraId="1384F895"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Tel: +90 312 203 17 05</w:t>
      </w:r>
    </w:p>
    <w:p w14:paraId="65A06F84" w14:textId="42BC77D2" w:rsidR="00A24F24"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E-mail: irfan.kurnaz@uab.gov.tr</w:t>
      </w:r>
    </w:p>
    <w:sectPr w:rsidR="00A24F24" w:rsidRPr="0058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1315" w14:textId="77777777" w:rsidR="00DF01F9" w:rsidRDefault="00DF01F9" w:rsidP="00580818">
      <w:pPr>
        <w:spacing w:after="0" w:line="240" w:lineRule="auto"/>
      </w:pPr>
      <w:r>
        <w:separator/>
      </w:r>
    </w:p>
  </w:endnote>
  <w:endnote w:type="continuationSeparator" w:id="0">
    <w:p w14:paraId="42E200FA" w14:textId="77777777" w:rsidR="00DF01F9" w:rsidRDefault="00DF01F9"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3E26" w14:textId="77777777" w:rsidR="00DF01F9" w:rsidRDefault="00DF01F9" w:rsidP="00580818">
      <w:pPr>
        <w:spacing w:after="0" w:line="240" w:lineRule="auto"/>
      </w:pPr>
      <w:r>
        <w:separator/>
      </w:r>
    </w:p>
  </w:footnote>
  <w:footnote w:type="continuationSeparator" w:id="0">
    <w:p w14:paraId="6C7028C2" w14:textId="77777777" w:rsidR="00DF01F9" w:rsidRDefault="00DF01F9"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B"/>
    <w:rsid w:val="000148A3"/>
    <w:rsid w:val="00044129"/>
    <w:rsid w:val="000520CD"/>
    <w:rsid w:val="00093C86"/>
    <w:rsid w:val="000F5F02"/>
    <w:rsid w:val="0014654E"/>
    <w:rsid w:val="0018722F"/>
    <w:rsid w:val="002A3AAC"/>
    <w:rsid w:val="002C592E"/>
    <w:rsid w:val="002C78B0"/>
    <w:rsid w:val="002E287F"/>
    <w:rsid w:val="00300AF1"/>
    <w:rsid w:val="00317F1C"/>
    <w:rsid w:val="00347677"/>
    <w:rsid w:val="00377E39"/>
    <w:rsid w:val="00387FA1"/>
    <w:rsid w:val="003A2F23"/>
    <w:rsid w:val="00400D5D"/>
    <w:rsid w:val="00403EEE"/>
    <w:rsid w:val="0041775D"/>
    <w:rsid w:val="00494089"/>
    <w:rsid w:val="004C7EFC"/>
    <w:rsid w:val="004F6422"/>
    <w:rsid w:val="0055145A"/>
    <w:rsid w:val="0056362C"/>
    <w:rsid w:val="00580818"/>
    <w:rsid w:val="005A3337"/>
    <w:rsid w:val="00641A79"/>
    <w:rsid w:val="006474FB"/>
    <w:rsid w:val="00661B7B"/>
    <w:rsid w:val="00665586"/>
    <w:rsid w:val="00666CD7"/>
    <w:rsid w:val="00696029"/>
    <w:rsid w:val="006E0469"/>
    <w:rsid w:val="006E534F"/>
    <w:rsid w:val="006F01D2"/>
    <w:rsid w:val="00717F72"/>
    <w:rsid w:val="007231BC"/>
    <w:rsid w:val="00732824"/>
    <w:rsid w:val="00794AFC"/>
    <w:rsid w:val="007B59BA"/>
    <w:rsid w:val="007C398A"/>
    <w:rsid w:val="00813662"/>
    <w:rsid w:val="0081409F"/>
    <w:rsid w:val="00963174"/>
    <w:rsid w:val="00974FEF"/>
    <w:rsid w:val="009A118E"/>
    <w:rsid w:val="009E3A4B"/>
    <w:rsid w:val="009F4CF0"/>
    <w:rsid w:val="00A24F24"/>
    <w:rsid w:val="00A56E00"/>
    <w:rsid w:val="00B82D35"/>
    <w:rsid w:val="00BA6306"/>
    <w:rsid w:val="00BC09E1"/>
    <w:rsid w:val="00BD52F9"/>
    <w:rsid w:val="00BF6667"/>
    <w:rsid w:val="00C333A3"/>
    <w:rsid w:val="00C53603"/>
    <w:rsid w:val="00C93606"/>
    <w:rsid w:val="00CC6A53"/>
    <w:rsid w:val="00D45705"/>
    <w:rsid w:val="00DC73D5"/>
    <w:rsid w:val="00DC7424"/>
    <w:rsid w:val="00DF01F9"/>
    <w:rsid w:val="00E257C1"/>
    <w:rsid w:val="00E25E5B"/>
    <w:rsid w:val="00E74209"/>
    <w:rsid w:val="00E77929"/>
    <w:rsid w:val="00E809CD"/>
    <w:rsid w:val="00EB4379"/>
    <w:rsid w:val="00ED69CE"/>
    <w:rsid w:val="00ED75B1"/>
    <w:rsid w:val="00F07351"/>
    <w:rsid w:val="00F077D6"/>
    <w:rsid w:val="00F4214B"/>
    <w:rsid w:val="00F51926"/>
    <w:rsid w:val="00F90D2D"/>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customStyle="1" w:styleId="UnresolvedMention">
    <w:name w:val="Unresolved Mention"/>
    <w:basedOn w:val="VarsaylanParagrafYazTipi"/>
    <w:uiPriority w:val="99"/>
    <w:semiHidden/>
    <w:unhideWhenUsed/>
    <w:rsid w:val="00E8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 w:id="20970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ihalel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A8866-FB9F-44E9-B76D-270AFA1AD19F}">
  <ds:schemaRefs>
    <ds:schemaRef ds:uri="http://schemas.microsoft.com/sharepoint/v3/contenttype/forms"/>
  </ds:schemaRefs>
</ds:datastoreItem>
</file>

<file path=customXml/itemProps2.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373</Words>
  <Characters>2131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32</cp:revision>
  <dcterms:created xsi:type="dcterms:W3CDTF">2021-04-08T08:34:00Z</dcterms:created>
  <dcterms:modified xsi:type="dcterms:W3CDTF">2024-04-24T12:03:00Z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